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FD" w:rsidRPr="0043169E" w:rsidRDefault="00531DFD" w:rsidP="00531DFD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197A83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drawing>
          <wp:inline distT="0" distB="0" distL="0" distR="0" wp14:anchorId="3DF9F982" wp14:editId="39E5B60F">
            <wp:extent cx="2432649" cy="2917720"/>
            <wp:effectExtent l="0" t="0" r="6350" b="0"/>
            <wp:docPr id="12" name="รูปภาพ 12" descr="C:\Users\Administrator.7L3EOOWZ2U24KI8\Desktop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7L3EOOWZ2U24KI8\Desktop\5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97" cy="29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64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ช่องทาง</w:t>
      </w:r>
    </w:p>
    <w:p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การแจ้งเรื่องร้องเรียนการทุจริต</w:t>
      </w:r>
    </w:p>
    <w:p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ประจำปีงบประมาณ </w:t>
      </w:r>
      <w:r w:rsidRPr="005F023A">
        <w:rPr>
          <w:rFonts w:ascii="TH SarabunIT๙" w:hAnsi="TH SarabunIT๙" w:cs="TH SarabunIT๙"/>
          <w:b/>
          <w:bCs/>
          <w:sz w:val="96"/>
          <w:szCs w:val="96"/>
        </w:rPr>
        <w:t>2567</w:t>
      </w:r>
    </w:p>
    <w:p w:rsidR="00531DFD" w:rsidRDefault="00531DFD" w:rsidP="00531DFD">
      <w:pPr>
        <w:jc w:val="center"/>
      </w:pPr>
    </w:p>
    <w:p w:rsidR="00531DFD" w:rsidRDefault="00531DFD" w:rsidP="00531DFD">
      <w:pPr>
        <w:jc w:val="center"/>
      </w:pPr>
    </w:p>
    <w:p w:rsidR="00531DFD" w:rsidRDefault="00531DFD" w:rsidP="00531DFD">
      <w:pPr>
        <w:jc w:val="center"/>
      </w:pPr>
    </w:p>
    <w:p w:rsidR="00531DFD" w:rsidRDefault="00531DFD" w:rsidP="00531DFD">
      <w:pPr>
        <w:jc w:val="center"/>
      </w:pPr>
    </w:p>
    <w:p w:rsidR="00D73D44" w:rsidRDefault="00D73D44" w:rsidP="00531DFD">
      <w:pPr>
        <w:jc w:val="center"/>
      </w:pPr>
    </w:p>
    <w:p w:rsidR="005734AF" w:rsidRDefault="005734AF" w:rsidP="00531DFD">
      <w:pPr>
        <w:jc w:val="center"/>
        <w:rPr>
          <w:cs/>
        </w:rPr>
      </w:pPr>
    </w:p>
    <w:p w:rsidR="008914E0" w:rsidRDefault="00531DFD" w:rsidP="00D73D44">
      <w:pPr>
        <w:spacing w:after="0" w:line="240" w:lineRule="auto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>POLICE</w:t>
      </w:r>
      <w:r w:rsidR="008914E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 xml:space="preserve"> </w:t>
      </w: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 xml:space="preserve">ITA </w:t>
      </w:r>
    </w:p>
    <w:p w:rsidR="00531DFD" w:rsidRPr="00F73E20" w:rsidRDefault="00531DFD" w:rsidP="00D73D44">
      <w:pPr>
        <w:spacing w:after="0" w:line="240" w:lineRule="auto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F73E20"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  <w:t>2004</w:t>
      </w:r>
    </w:p>
    <w:p w:rsidR="008E072F" w:rsidRDefault="00531DFD" w:rsidP="00D73D44">
      <w:pPr>
        <w:spacing w:after="0" w:line="240" w:lineRule="auto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noProof/>
          <w:color w:val="202124"/>
          <w:sz w:val="72"/>
          <w:szCs w:val="72"/>
          <w:cs/>
        </w:rPr>
        <w:t>สภ.สูงเม่น</w:t>
      </w:r>
      <w:r w:rsidRPr="009D1B67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</w:t>
      </w:r>
    </w:p>
    <w:p w:rsidR="00531DFD" w:rsidRPr="00603937" w:rsidRDefault="00531DF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9D1B67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lastRenderedPageBreak/>
        <w:t xml:space="preserve">      </w:t>
      </w:r>
      <w:r w:rsidRPr="00197A83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                           </w:t>
      </w:r>
    </w:p>
    <w:p w:rsidR="009941F6" w:rsidRPr="00667C69" w:rsidRDefault="009941F6" w:rsidP="009941F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667C69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สารบัญ</w:t>
      </w:r>
    </w:p>
    <w:p w:rsidR="009941F6" w:rsidRPr="00FD783B" w:rsidRDefault="00FD783B" w:rsidP="00FD783B">
      <w:pPr>
        <w:ind w:left="72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9941F6" w:rsidRPr="00FD783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531DFD" w:rsidRPr="00FD783B" w:rsidRDefault="009941F6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4D6D20" w:rsidRPr="00FD783B" w:rsidRDefault="004D6D20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บทบาทหน้าที่ของผู้รับผิดชอบ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แนวทางการจัดการเรื่องร้องเรียนของ </w:t>
      </w:r>
      <w:proofErr w:type="spellStart"/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.สูงเม่น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4D6D20" w:rsidRDefault="004D6D20" w:rsidP="00FD7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7.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กระบวนการจัดการข้อร้องเรียน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8.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00576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79F1" w:rsidRPr="00C279F1" w:rsidRDefault="00C279F1" w:rsidP="00C279F1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279F1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</w:t>
      </w:r>
    </w:p>
    <w:p w:rsidR="00564FF9" w:rsidRPr="00564FF9" w:rsidRDefault="00564FF9" w:rsidP="00564FF9">
      <w:pPr>
        <w:spacing w:after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คู่มือการปฏิบัติงานการจัดการเรื่องร้องเรียนการทุจริต/แจ้งเบาะแส</w:t>
      </w:r>
    </w:p>
    <w:p w:rsidR="00564FF9" w:rsidRDefault="00564FF9" w:rsidP="00564F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การทุจริต ประพฤติมิชอบ</w:t>
      </w:r>
      <w:r w:rsidRPr="00564FF9">
        <w:rPr>
          <w:rFonts w:ascii="TH SarabunIT๙" w:hAnsi="TH SarabunIT๙" w:cs="TH SarabunIT๙"/>
          <w:color w:val="000000"/>
          <w:sz w:val="36"/>
          <w:szCs w:val="36"/>
        </w:rPr>
        <w:br/>
      </w: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สถานีตำรวจภูธรสูงเม่น จังหวัดแพร่</w:t>
      </w:r>
    </w:p>
    <w:p w:rsidR="00AC77CA" w:rsidRPr="00D96012" w:rsidRDefault="00AC77CA" w:rsidP="00A77D1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60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๑.หลักการและเหตุผล</w:t>
      </w:r>
    </w:p>
    <w:p w:rsidR="008E072F" w:rsidRDefault="00AC77CA" w:rsidP="008E072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การดำเนินการป้องกันและปราบปรามการทุจริตและประพฤติมิชอบ</w:t>
      </w:r>
      <w:r w:rsidR="004316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</w:t>
      </w:r>
    </w:p>
    <w:p w:rsidR="00D96012" w:rsidRPr="0043169E" w:rsidRDefault="00AC77CA" w:rsidP="008E07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และคุ้มครองคุณธรรมจริยธรรมของข้าราชการตำรวจและบุคลากรในหน่วยงาน ให้สอดคล้องกับยุทธศาสตร์ชาติว่าด้วยการ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ปราบปรามการทุจริต การส่งเสริมและคุ้มครองจริยธรรมบุคลากร กำหนดมาตรการปลูกจิตสำนึกป้องกันปราบปรามและสร้างเครือข่ายในการป้องกันและปราบปรามการทุจริต โดยมุ่งเน้น การป้องกันการทุจริตด้วยการ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/โครงการ ที่วางไว้เพื่อมุ่งไปสู่เป้าหมายเดียวกัน คือ ความสำเร็จอย่างมีประสิทธิภาพ ประชาชนได้รับการบริการที่ดี มีความพึงพอใจ เชื่อมั่น และศรัทธาต่อการบริหารราชการ ของหน่วยงานนำไป สู่ค่าดัชนีการรับรู้เรื่องการทุจริต (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Index : CPI)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ของประเทศไทยที่ดี นอกจากนี้ ยังมีหน้าที่สำคัญในการรับแจ้งเบาะแส เรื่องร้องเรียน กำกับติดตามการจัดการเรื่องร้องเรียนการทุจริตและประพฤติมิชอบ ในส่วนของการปฏิบัติงาน ดำเนินการตามกระบวนการจัดการเรื่องร้องเรียน/ร้องทุกข์ที่สอดคล้องกับ พระราชกฤษฎีกาว่าด้วยหลักเกณฑ์และวิธีการบริหารกิจการบ้านเมืองที่ดี พ.ศ.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38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กำหนดว่า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เมื่อส่วนราชการใดได้รับการติดต่อสอบถามเป็นหนังสือจากประชาชน หรือส่วนราชการ 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วันหรือภายในระยะเวลาที่กำหนด บนพื้นฐานของ หลัก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 ซึ่งอำนาจหน้าที่ดำเนินการเกี่ยวกับข้อร้องเรียนการทุจริต การปฏิบัติหรือละเว้นการปฏิบัติหน้าที่โดยมิชอบของเจ้าหน้าที่ราชการ ภายใต้การอภิบาลระบบการรับเรื่องราวร้องเรียน/ ร้องทุกข์คือ การป้องกัน ส่งเสริม รักษา และฟื้นฟูบนพื้นฐานของหลัก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บาลของระบบอย่างสูงสุดและยั่งยืน</w:t>
      </w:r>
    </w:p>
    <w:p w:rsidR="0043169E" w:rsidRDefault="00D96012" w:rsidP="008E072F">
      <w:pPr>
        <w:tabs>
          <w:tab w:val="left" w:pos="4170"/>
        </w:tabs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="008E07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เพื่อให้ข้าราชการตำรวจและบุคลากรในสังกัด ผู้มีหน้าที่รับผิดชอบสามารถ</w:t>
      </w:r>
    </w:p>
    <w:p w:rsidR="00D96012" w:rsidRPr="00FC1EBC" w:rsidRDefault="00D96012" w:rsidP="00431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นำไปเป็นกรอบแนวทางการดำเนินงานให้เป็นรูปธรรม ปฏิบัติงานตามมาตรฐานกระบวนการจัดการเรื่องร้องเรียน/ แจ้งเบาะแส ด้านการทุจริต และประพฤติมิชอบ ได้อย่างมีประสิทธิภาพ</w:t>
      </w:r>
    </w:p>
    <w:p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proofErr w:type="gram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</w:t>
      </w:r>
      <w:proofErr w:type="gram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/แจ้งเบาะแสการทุจริต</w:t>
      </w:r>
    </w:p>
    <w:p w:rsidR="00D96012" w:rsidRPr="00FC1EBC" w:rsidRDefault="00D96012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ของหน่วยงานใช้เป็นแนวทางการปฏิบัติตามขั้นตอนที่สอดคล้องกับข้อกำหนด ระเบียบหลักเกณฑ์และ กฎหมายที่เกี่ยวข้องกับการจัดการเรื่องร้องเรียนอย่างครบถ้วนและมีประสิทธิภาพ</w:t>
      </w:r>
    </w:p>
    <w:p w:rsidR="001A15DD" w:rsidRDefault="00C2272C" w:rsidP="001A15D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เพื่อเป็นหลักฐานการแสดงขั้นตอนและวิธีการปฏิบัติงานที่สามารถถ่ายทอด</w:t>
      </w:r>
    </w:p>
    <w:p w:rsidR="00C2272C" w:rsidRDefault="00C2272C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ให้แก่</w:t>
      </w:r>
      <w:r w:rsidR="00FC1E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เจ้าหน้าที่ผู้มาปฏิบัติงานใหม่ พัฒนาการทำงานของข้าราชการตำรวจและบุคลากรให้มีความเป็นมืออาชีพ และ แสดงหรือเผยแพร่ให้บุคคลภายนอก หรือผู้รับบริการให้สามารถเข้าใจและใช่ประโยชน์</w:t>
      </w:r>
    </w:p>
    <w:p w:rsidR="00FC1EBC" w:rsidRPr="00FC1EBC" w:rsidRDefault="00FC1EBC" w:rsidP="001A15D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เพื่อพิทักษ์สิทธิของประชาชนและผู้ร้องเรียนตามหลัก</w:t>
      </w:r>
      <w:proofErr w:type="spell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FC1EBC" w:rsidRPr="00FC1EBC" w:rsidRDefault="00A77D1D" w:rsidP="00A77D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6F19D8" w:rsidRDefault="00962850" w:rsidP="006F19D8">
      <w:pPr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บทบาทหน้าที่ของผู้รับผิดชอบ</w:t>
      </w:r>
    </w:p>
    <w:p w:rsidR="006F19D8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บทบาทในการเสริมสร้างความเข้มแข็งและเป็นเครือข่ายสำคัญในการขับเคลื่อน</w:t>
      </w:r>
    </w:p>
    <w:p w:rsidR="00962850" w:rsidRPr="00153160" w:rsidRDefault="00962850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และมาตรการต่างๆ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ในการต่อต้านการทุจริตภายในหน่วยงาน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รวมทั้ง</w:t>
      </w:r>
      <w:proofErr w:type="spellStart"/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การกับศูนย์ปฏิบัติการต่อต้านการทุจริต</w:t>
      </w:r>
    </w:p>
    <w:p w:rsidR="00A77D1D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เสนอแนะผู้กำกับการสถานีตำรวจภูธร</w:t>
      </w:r>
      <w:r w:rsidR="00A71A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เกี่ยวกับการป้องกันปราบปราม</w:t>
      </w:r>
    </w:p>
    <w:p w:rsidR="00962850" w:rsidRPr="00153160" w:rsidRDefault="00962850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การทุจริตประพฤติมิชอบของหน่วยงาน รวมทั้งจัดทำแผนปฏิบัติการป้องกันปราบปรามการทุจริตประพฤติมิชอบของหน่วยงานให้สอดคล้องกับยุทธศาสตร์ว่าด้วยการป้องกันปราบปรามการทุจริตและนโยบายของรัฐบาล 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ประสาน </w:t>
      </w:r>
      <w:proofErr w:type="gramStart"/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</w:t>
      </w:r>
      <w:r w:rsidR="00E173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กำกับติดตามการดำเนินการตามแผนปฏิบัติการป้องกัน</w:t>
      </w:r>
      <w:proofErr w:type="gramEnd"/>
    </w:p>
    <w:p w:rsidR="00A77D1D" w:rsidRDefault="00A81758" w:rsidP="00582E8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ปราบปรามการทุจริตประพฤติมิชอบ</w:t>
      </w:r>
      <w:r w:rsidR="007219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ดำเนินการเกี่ยวกับข้อร้องเรียนการทุจริต การปฏิบัติหรือการละเว้นก</w:t>
      </w:r>
      <w:r w:rsidR="006F19D8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</w:p>
    <w:p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หน้าที่โดยมิชอบของข้าราชการตำรวจและบุคลากรในหน่วยงาน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คุ้มครองคุณธรรมจริยธรรม ตามระเบียบ ข้อบังคับ ข้อกฎหมายต่างๆ </w:t>
      </w:r>
    </w:p>
    <w:p w:rsidR="00A81758" w:rsidRPr="00153160" w:rsidRDefault="00A81758" w:rsidP="006F19D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ประสานงานที่เกี่ยวข้องกับการป้องกันปราบปรามการทุจริต ประพฤติมิชอบ</w:t>
      </w:r>
    </w:p>
    <w:p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 จริยธรรมกับหน่วยงานที่เกี่ยวข้อง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3.6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ติดตาม ประเมินผล และรายงานผลการป้องกันปราบปรามการทุจริตและ</w:t>
      </w:r>
    </w:p>
    <w:p w:rsidR="00A81758" w:rsidRPr="00153160" w:rsidRDefault="006F19D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ฃ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 และการคุ้มครองจริยธรรมเสนอต่อหัวหน้าหน่วยงาน</w:t>
      </w:r>
    </w:p>
    <w:p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3.7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ปฏิบัติงานสนับสนุนการปฏิบัติงานของหน่วยง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านที่เกี่ยวข้อง หรือตามที่ได้</w:t>
      </w:r>
    </w:p>
    <w:p w:rsidR="00A81758" w:rsidRPr="00153160" w:rsidRDefault="00582E82" w:rsidP="006F19D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บม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อบหมาย</w:t>
      </w:r>
    </w:p>
    <w:p w:rsidR="00A81758" w:rsidRPr="00E719A3" w:rsidRDefault="00A81758" w:rsidP="00582E8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แนวทางการจัดการเรื่องร้องเรียนของ </w:t>
      </w:r>
      <w:proofErr w:type="spellStart"/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</w:t>
      </w:r>
      <w:proofErr w:type="spellEnd"/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E719A3" w:rsidRPr="00E719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สูงเม่น</w:t>
      </w:r>
    </w:p>
    <w:p w:rsidR="008E072F" w:rsidRDefault="00A81758" w:rsidP="008E072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ได้ดำเนินการจัด</w:t>
      </w:r>
      <w:r w:rsidR="008E072F">
        <w:rPr>
          <w:rFonts w:ascii="TH SarabunIT๙" w:hAnsi="TH SarabunIT๙" w:cs="TH SarabunIT๙"/>
          <w:color w:val="000000"/>
          <w:sz w:val="32"/>
          <w:szCs w:val="32"/>
          <w:cs/>
        </w:rPr>
        <w:t>ทำแนวทางการจัดการเรื่อ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:rsidR="006F48CE" w:rsidRPr="00582E82" w:rsidRDefault="00A81758" w:rsidP="008E0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เกี่ยวกับการทุจริตและประพฤติมิชอบ การจัดซื้อจัดจ้าง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และการให้บริการต่างๆ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ของข้าราชการตำรวจ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โดยครอบคลุมการบริหารจัดการเรื่องร้องเรียนต่างๆ ตลอดจนการรับฟังข้อคิดเห็น</w:t>
      </w:r>
      <w:r w:rsid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ข้อเสนอแนะเกี่ยวกับการปฏิบัติงานและการให้บริการต่างๆของ </w:t>
      </w:r>
      <w:proofErr w:type="spellStart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8E072F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เพื่อให้ข้าราชการตำรวจ </w:t>
      </w:r>
      <w:proofErr w:type="spellStart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ที่มีหน้าที่รับผิดชอบหรือเกี่ยวกับการจัดการเรื่องร้องเรียนทุจริตของข้าราชการตำรวจ </w:t>
      </w:r>
      <w:proofErr w:type="spellStart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8E072F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ดำเนินการจัดการเรื่องร้องเรียนการทุจริตเป็นไปในทิศทางเดียวกันเพื่อให้การจัดการเรื่องร้องเรียนของ </w:t>
      </w:r>
      <w:proofErr w:type="spellStart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เป็นไปอย่างมีคุณภาพและช่วยแก้ไขปัญหาของผู้ร้องเรียนได้อย่างแท้จริง โดยมีรายละเอียดประกอบด้วย</w:t>
      </w:r>
    </w:p>
    <w:p w:rsidR="00C2272C" w:rsidRPr="00582E82" w:rsidRDefault="001E4067" w:rsidP="00582E82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4.1.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คำจำกัดความ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มีความหมายคลอบคลุมถึง ข้อร้องเรียน/ข้อเสนอแนะ/ข้อคิดเห็น/</w:t>
      </w:r>
    </w:p>
    <w:p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คำชมเชย/การสอบถามหรือร้องขอข้อมูล</w:t>
      </w:r>
    </w:p>
    <w:p w:rsidR="00582E82" w:rsidRDefault="001E4067" w:rsidP="00582E8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องค์กรภาครัฐ/ภาคเอกชน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</w:p>
    <w:p w:rsidR="001E4067" w:rsidRDefault="001E4067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เสียที่ติดต่อกับ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095035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0950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ผ่านช่องทางต่างๆ</w:t>
      </w:r>
    </w:p>
    <w:p w:rsidR="002336E6" w:rsidRDefault="002336E6" w:rsidP="00582E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36E6" w:rsidRDefault="002336E6" w:rsidP="002336E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2336E6" w:rsidRDefault="002336E6" w:rsidP="00582E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2E82" w:rsidRDefault="001E4067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ประเภทข้อร้องเรียน</w:t>
      </w:r>
    </w:p>
    <w:p w:rsidR="002336E6" w:rsidRDefault="00582E82" w:rsidP="00667C69">
      <w:pPr>
        <w:spacing w:after="0"/>
        <w:ind w:left="14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503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4.2.1. </w:t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ข้อร้องเรียนเกี่ยวกับการทุจริตและประพฤติมิชอบ หมายถึง ข้อสงสัยในด้าน</w:t>
      </w:r>
    </w:p>
    <w:p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การปฏิบัติงานที่มีการ ฝ่าฝืนการปฏิบัติงานหรือการปฏิบัติงานไม่ถูกต้องไม่เป็นไปตามขั้นตอนหรือมีการใช้อำนาจหน้าที่ในทางมิชอบ ต้องการให้ผู้ปฏิบัติงานชี้แจงตอบข้อสงสัย ปรับปรุง หรือแก้ไขการปฏิบัติงานให้ถูกต้องและชัดเจน โปร่งใสสามารถตรวจสอบได้</w:t>
      </w:r>
    </w:p>
    <w:p w:rsidR="00095035" w:rsidRDefault="001E4067" w:rsidP="00667C69">
      <w:pPr>
        <w:spacing w:after="0"/>
        <w:ind w:left="144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ข้อร้องเรียนเกี่ยวกับกระบวนการจัดซื้อจัดจ้าง หมายถึง ความไม่พอใจด้าน</w:t>
      </w:r>
    </w:p>
    <w:p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การจัดซื้อจัดจ้างต้องการให้ผู้ให้บริการชี้แจง ตอบข้อสงสัย ปรับปรุง หรือแก้ไขการปฏิบัติงานด้านจัดซื้อจัดจ้างให้ถูกต้องและชัดเจน โปร่งใสสามารถตรวจสอบได</w:t>
      </w:r>
      <w:r w:rsidR="00667C6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95035" w:rsidRDefault="001E4067" w:rsidP="00146D90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ข้อร้องเรียนการให้บริการ หมายถึง ข้อไม่พอใจด้านการให้บริการวิชาการ</w:t>
      </w:r>
    </w:p>
    <w:p w:rsidR="001E4067" w:rsidRPr="00582E82" w:rsidRDefault="001E4067" w:rsidP="00146D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ต้องการให้ผู้ให้บริการปรับปรุงแก้ไข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ได้แก่ความไม่สะดวก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ในการรับบริการความล่าช้า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ผิดพลาด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ในการให้บริการ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การเลือกปฏิบัติกับผู้รับบริการ การใช้คำพูด การดูแลต้อนรับการควบคุมอารมณ์ของผู้ปฏิบัติงาน เป็นต้น</w:t>
      </w:r>
    </w:p>
    <w:p w:rsidR="002336E6" w:rsidRDefault="001E4067" w:rsidP="0009503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ข้อร้องเรียนประเภทอื่นๆ หมายถึง ข้อที่ไม่พึงพอใจในด้านอื่นๆ ที่ผู้ร้องเรียน </w:t>
      </w:r>
    </w:p>
    <w:p w:rsidR="001E4067" w:rsidRPr="00582E82" w:rsidRDefault="001E4067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ประสงค์ให้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แก้ไขและดำเนินการให้ถูกต้องและโปร่งใส</w:t>
      </w:r>
    </w:p>
    <w:p w:rsidR="002336E6" w:rsidRDefault="002D351C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ช่องทางการรับเรื่องร้องเรียน</w:t>
      </w:r>
    </w:p>
    <w:p w:rsidR="002336E6" w:rsidRDefault="002D351C" w:rsidP="002336E6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กล่องรับข้อคิดเห็น/ข้อร้องเรียน ณ จุดบริการประชาชน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One Stop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Service </w:t>
      </w:r>
    </w:p>
    <w:p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6071A" w:rsidRDefault="002D351C" w:rsidP="00B6071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ในวัน เวลาราชการ โดยการกรอกข้อมูลแบบฟอร์ม</w:t>
      </w:r>
    </w:p>
    <w:p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แจ้งข้อร้องเรียน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ศูนย์ปฏิบัติการต่อต้านการทุจริต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</w:p>
    <w:p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ในขณะการปฏิบัติงานของเจ้าหน้าที่ ณ จุดปฏิบัติงาน</w:t>
      </w:r>
    </w:p>
    <w:p w:rsidR="00E023AA" w:rsidRPr="00B0633F" w:rsidRDefault="002D351C" w:rsidP="00E023AA">
      <w:pPr>
        <w:spacing w:after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5.4. </w:t>
      </w:r>
      <w:proofErr w:type="gram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จดหมายอิเล็กทรอนิกส์ 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proofErr w:type="gramEnd"/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7887" w:rsidRPr="00B0633F">
        <w:rPr>
          <w:rFonts w:ascii="TH SarabunPSK" w:hAnsi="TH SarabunPSK" w:cs="TH SarabunPSK"/>
          <w:sz w:val="32"/>
          <w:szCs w:val="32"/>
        </w:rPr>
        <w:t>Saraband_sungmen@police.go.th</w:t>
      </w:r>
    </w:p>
    <w:p w:rsidR="002D351C" w:rsidRPr="00582E82" w:rsidRDefault="002D351C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จดหมายถึง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5.6. Facebook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477887">
        <w:rPr>
          <w:rFonts w:ascii="TH SarabunIT๙" w:hAnsi="TH SarabunIT๙" w:cs="TH SarabunIT๙" w:hint="cs"/>
          <w:color w:val="000000"/>
          <w:sz w:val="32"/>
          <w:szCs w:val="32"/>
          <w:cs/>
        </w:rPr>
        <w:t>จว</w:t>
      </w:r>
      <w:proofErr w:type="spellEnd"/>
      <w:r w:rsidR="00477887">
        <w:rPr>
          <w:rFonts w:ascii="TH SarabunIT๙" w:hAnsi="TH SarabunIT๙" w:cs="TH SarabunIT๙" w:hint="cs"/>
          <w:color w:val="000000"/>
          <w:sz w:val="32"/>
          <w:szCs w:val="32"/>
          <w:cs/>
        </w:rPr>
        <w:t>.แพร่</w:t>
      </w:r>
    </w:p>
    <w:p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 ทางเว็บไซต์ </w:t>
      </w:r>
      <w:proofErr w:type="spellStart"/>
      <w:proofErr w:type="gram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="00B06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77887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https</w:t>
      </w:r>
      <w:proofErr w:type="gramEnd"/>
      <w:r w:rsidR="00B0633F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:</w:t>
      </w:r>
      <w:r w:rsidR="00B0633F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//sungmen.phrae.police.go.th/</w:t>
      </w:r>
    </w:p>
    <w:p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๘. ศูนย์รับเรื่องราวร้องทุกข์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1112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ของรัฐบาล</w:t>
      </w:r>
    </w:p>
    <w:p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๙. สายด่วน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สํานัก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นายกรัฐมนตรี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1111</w:t>
      </w:r>
    </w:p>
    <w:p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5.1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๐. สำนักงานจเรตำรวจ สำนักงานตำรวจแห่งชาติ</w:t>
      </w:r>
    </w:p>
    <w:p w:rsidR="00E023AA" w:rsidRDefault="00B87435" w:rsidP="00E023AA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</w:p>
    <w:p w:rsidR="00B87435" w:rsidRDefault="00B87435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ชื่อ นามสกุลจริง ของผู้ร้องเรียน/ผู้แจ้งเบาะแส</w:t>
      </w:r>
    </w:p>
    <w:p w:rsidR="00E023AA" w:rsidRDefault="00B87435" w:rsidP="00E023A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วัน เดือน ปีของหนังสือร้องเรียน/แจ้งเบาะแส</w:t>
      </w:r>
    </w:p>
    <w:p w:rsidR="00B87435" w:rsidRPr="00582E82" w:rsidRDefault="00B87435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ระบุข้อเท็จจริง พฤติการณ์ ประกอบเรื่องร้องเรียน/เรื่องแจ้งเบาะแส โดย</w:t>
      </w:r>
    </w:p>
    <w:p w:rsidR="00B87435" w:rsidRPr="00582E82" w:rsidRDefault="00B87435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ปรากฏชัดเจนว่ามีมูลมีข้อเท็จจริง หรือชี้ช่องทางการแจ้งเบาะแสเกี่ยวกับทุจริตของเจ้าหน้าที่หรือ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ที่ชัดแจ้งเพียงพอที่จะสามารถด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เนินการสอบสวนได้</w:t>
      </w:r>
    </w:p>
    <w:p w:rsidR="00B0633F" w:rsidRDefault="00B0633F" w:rsidP="00B0633F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:rsidR="00B0633F" w:rsidRDefault="00B87435" w:rsidP="00B0633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ระบุพยานเอกสาร พยานวัตถุ พยานบุคคล (ถ้ามี) โดยใช้ถ้อยค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</w:p>
    <w:p w:rsidR="00B0633F" w:rsidRDefault="00B87435" w:rsidP="00B0633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ข้อความที่สุภาพ การติดต่อและการสอบสวน เป็นเรื่องลับ เป็นกรณีบุคคล อาจไม่สามารถเป็ดเผยข้อมูล</w:t>
      </w:r>
      <w:r w:rsidR="00B06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87435" w:rsidRPr="00582E82" w:rsidRDefault="00B87435" w:rsidP="00B063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 ได้จนกว่าคดีความจะยุติ</w:t>
      </w:r>
    </w:p>
    <w:p w:rsidR="00CB2C7B" w:rsidRDefault="00B87435" w:rsidP="00CB2C7B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B87435" w:rsidRPr="00582E82" w:rsidRDefault="00B87435" w:rsidP="00CB2C7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ฝ่ายอำนวยการจะดำเนินการพิจารณาแยก</w:t>
      </w:r>
    </w:p>
    <w:p w:rsidR="00CB2C7B" w:rsidRDefault="003A1B5D" w:rsidP="00CB2C7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ประเภทของเรื่องร้องเรียนและข้อเสนอแนะ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7.3. </w:t>
      </w:r>
      <w:r w:rsidR="00925E2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ส่ง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 ข้อคิดเห็น/ข้อเสนอแนะ ไปยังฝ่าย</w:t>
      </w:r>
    </w:p>
    <w:p w:rsidR="003A1B5D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ต่างๆ ที่เกี่ยวข้องเพื่อพิจารณาดำเนินการโดยเร็ว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เมื่อฝ่ายต่างๆ ที่เกี่ยวข้องดำเนินการตรวจสอบเรื่องร้องเรียน </w:t>
      </w:r>
    </w:p>
    <w:p w:rsidR="003A1B5D" w:rsidRPr="00582E82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ข้อคิดเห็น/ข้อเสนอแนะเสร็จเรียบร้อยแล้วให้แจ้งผลการดำเนินงานไปยังผู้รับเรื่องร้องเรียน</w:t>
      </w:r>
    </w:p>
    <w:p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รวบรวมข้อมูลเสนอต่อ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B2C7B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</w:p>
    <w:p w:rsidR="003A1B5D" w:rsidRPr="00582E82" w:rsidRDefault="000C41E3" w:rsidP="00CB2C7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7.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รวบรวมข้อมูลเสนอต่อ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B2C7B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</w:p>
    <w:p w:rsidR="007D5736" w:rsidRDefault="00451120" w:rsidP="007D573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การตรวจสอบเรื่องร้องเรียน</w:t>
      </w:r>
    </w:p>
    <w:p w:rsidR="007D5736" w:rsidRDefault="00451120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 โดยการให้</w:t>
      </w:r>
      <w:r w:rsidR="009713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26DC1" w:rsidRPr="00582E82" w:rsidRDefault="00451120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ผู้ร้องเรียนทำ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การบันทึกข้อมูลรายละเอียดการร้องเรียน ได้แก่ ชื่อผู้ร้องเรียน ที่อยู่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หมายเลขโทรศัพท์ ชื่อหน่วยงานหรือชื่อผู้ถูกร้องเรียน และเหตุที่ร้องเรียน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ตามแบบฟอร์มเอกสารที่กำหนด เพื่อประโยชน์ในการแจ้ง</w:t>
      </w:r>
    </w:p>
    <w:p w:rsidR="007D5736" w:rsidRDefault="00031C35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ผลการดำเนินการกลับไปให้ผู้ร้องเรียนทราบ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แต่หากผู้ร้องประสงค์ที่จะปกปิดชื่อผู้ร้องสามารถที่จะระบุไว้ใน</w:t>
      </w:r>
      <w:r w:rsidR="007D57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แบบฟอร์ม ซึ่ง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3F24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จะรักษาเป็นความลับอย่างเคร่งครัด</w:t>
      </w:r>
      <w:r w:rsidR="007D57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736" w:rsidRDefault="00031C35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เมื่อได้รับข้อร้องเรียนฝ่ายต่างๆ ที่เกี่ยวข้องจะดำเนินการตาม</w:t>
      </w:r>
    </w:p>
    <w:p w:rsidR="00031C35" w:rsidRPr="00582E82" w:rsidRDefault="00031C35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กระบวนการจัดการเรื่องร้องเรียนตามขั้นตอนต่างๆ ทันที</w:t>
      </w:r>
    </w:p>
    <w:p w:rsidR="00031C35" w:rsidRPr="00281266" w:rsidRDefault="001F2F95" w:rsidP="00AC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31C35" w:rsidRPr="00281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กระบวนการจัดการเรื่องร้องเรียน </w:t>
      </w:r>
      <w:proofErr w:type="spellStart"/>
      <w:r w:rsidR="00031C35" w:rsidRPr="00281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</w:t>
      </w:r>
      <w:proofErr w:type="spellEnd"/>
      <w:r w:rsidR="00031C35" w:rsidRPr="00281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281266" w:rsidRPr="002812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สูงเม่น</w:t>
      </w:r>
    </w:p>
    <w:p w:rsidR="001F2F95" w:rsidRDefault="00031C35" w:rsidP="001F2F9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 ดำเนินการตามกระบวนการจัดการเรื่อง</w:t>
      </w:r>
    </w:p>
    <w:p w:rsidR="00031C35" w:rsidRPr="00582E82" w:rsidRDefault="00031C35" w:rsidP="001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ร้องเรียนตามขั้นตอนต่างๆสรุปเป็นตารางแสดงการบวนการจัดการเรื่องร้องเรียน ดังนี้</w:t>
      </w:r>
    </w:p>
    <w:p w:rsidR="00F731AD" w:rsidRDefault="00031C35" w:rsidP="00F731A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เรื่องร้องเรียนจาก ภายใน/ภายนอก</w:t>
      </w:r>
    </w:p>
    <w:p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ฝ่ายอำนวยการ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พิจารณาคัดแยกประเภทเรื่องร้องเรียน</w:t>
      </w:r>
    </w:p>
    <w:p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กรณี การทุจริตและประพฤติมิชอบเสนอตั้งคณะกรรมการสืบสวนข้อเท็จจริง</w:t>
      </w:r>
    </w:p>
    <w:p w:rsidR="00031C35" w:rsidRPr="00582E82" w:rsidRDefault="00031C35" w:rsidP="002258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รายงานความคืบหน้าให้ผู้ร้องทราบ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วันนับจากวันรับเรื่อง 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คณะกรรมการสืบสวนข้อเท็จจริง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ดำเนินการกรณีมีมูลตั้งคณะกรรมการสอบสวนวินัยร้ายแรง/ไม่ร้ายแรง คณะกรรมการสอบสวนวินัยร้ายแร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ดำเนินการสอบสวนภายใน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270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วันเสนอลงโทษ หรือ ยุติเรื่องรายงาน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 และหน่วยงานที่เกี่ยวข้องเพื่อพิจารณา</w:t>
      </w:r>
      <w:r w:rsidR="00AE5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ออกคาสั่งสั่งให้เป็นไปตาม มติคณะกรรมการกรณีไม่มีมูลให้ยุติเรื่องเสนอ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ผ่านฝ่ายอ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ำนวยการ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และหน่วยงานที่เกี่ยวข้องรายงานผลให้ผู้ร้องทราบ 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วันนับจากทราบ มติค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>ณะกรรมการ</w:t>
      </w:r>
    </w:p>
    <w:p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272C" w:rsidRDefault="0004595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CC4923" w:rsidRPr="00C23E18" w:rsidRDefault="00CC4923" w:rsidP="00CC4923">
      <w:pPr>
        <w:spacing w:after="0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C23E18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แบบแจ้งข้อร้องเรียน </w:t>
      </w:r>
      <w:proofErr w:type="spellStart"/>
      <w:r w:rsidRPr="00C23E18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สภ</w:t>
      </w:r>
      <w:proofErr w:type="spellEnd"/>
      <w:r w:rsidRPr="00C23E18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.สูงเม่น</w:t>
      </w:r>
    </w:p>
    <w:p w:rsidR="0004595D" w:rsidRPr="00CC4923" w:rsidRDefault="00CC4923" w:rsidP="00CC4923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วันที่.................เดือน...........................พ.ศ.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….............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ร้องเรียน...............................................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</w:p>
    <w:p w:rsid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ข้าพเจ้าชื่อ..........................................................นามสกุล.............................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 ................. หมู่ที่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…….……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ถนน..............................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/แขวง..............................</w:t>
      </w:r>
      <w:r w:rsidR="00C23E18">
        <w:rPr>
          <w:rFonts w:ascii="TH SarabunIT๙" w:hAnsi="TH SarabunIT๙" w:cs="TH SarabunIT๙"/>
          <w:color w:val="000000"/>
          <w:sz w:val="32"/>
          <w:szCs w:val="32"/>
        </w:rPr>
        <w:t>......</w:t>
      </w:r>
    </w:p>
    <w:p w:rsidR="00CC4923" w:rsidRPr="00CC4923" w:rsidRDefault="00C23E18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เภอ/เขต.......................จังหวัด................................... รหัสไปรษณีย์.............................................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โทรศัพท์..................................................................</w:t>
      </w:r>
    </w:p>
    <w:p w:rsidR="00CC4923" w:rsidRPr="00CC4923" w:rsidRDefault="00CC4923" w:rsidP="00C23E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 นาย/นาง/นางสาว/อื่นๆ (ระบุ)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………………….......…………...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ฝ่ายงาน ................................................................ได้กระทำการเป็นการทุจริตและประพฤติมิชอบหรือ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ฝ่าฝืนไม่ปฏิบัติตามหรือปฏิบัติไม่ถูกต้องในกระบวนการ โดยมีรายละเอียดข้อเท็จจริง ดังนี้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……………………………………........…...............…………………………………………………………………………………</w:t>
      </w:r>
    </w:p>
    <w:p w:rsid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……………………………….………………………………………………………………………………………………………………</w:t>
      </w:r>
    </w:p>
    <w:p w:rsidR="00CC4923" w:rsidRP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พร้อมนี้ ข้าพเจ้าได้แนบเอกสารเพื่อประกอบการพิจารณามาด้วยแล้ว คือ</w:t>
      </w:r>
    </w:p>
    <w:p w:rsidR="00CC4923" w:rsidRPr="00CC4923" w:rsidRDefault="00CC4923" w:rsidP="00CC492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(1)....................................................................................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..................... </w:t>
      </w:r>
      <w:proofErr w:type="gram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  <w:proofErr w:type="gramEnd"/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(2).....................................................................................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 แผ่น</w:t>
      </w:r>
    </w:p>
    <w:p w:rsidR="00C23E18" w:rsidRDefault="00CC4923" w:rsidP="00C23E1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ข้าพเจ้าขอรับรองว่า ข้อเท็จจริงที่ได้ยื่นร้องเรียนต่อ 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ผกก.สภ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เป็นความจริงทุก</w:t>
      </w:r>
    </w:p>
    <w:p w:rsidR="00C23E18" w:rsidRDefault="00CC4923" w:rsidP="00C23E1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ประการ และขอรับผิดชอบต่อข้อเท็จจริงดังกล่าวข้างต้นทั้งหมด และข้าพเจ้ารับทราบว่าการนำความเท็จมาร้องเรียนต่อเจ้าหน้าที่ ซึ่งทำให้ผู้อื่นได้รับความเสียหาย เป็นความผิดตามประมวลกฎหมายอาญาฐาน</w:t>
      </w:r>
    </w:p>
    <w:p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แจ้งความเท็จต่อเจ้าพนักงาน</w:t>
      </w:r>
    </w:p>
    <w:p w:rsidR="004A6B03" w:rsidRDefault="004A6B03" w:rsidP="004A6B0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งเรียนมาเพื่อโปรดพิจารณาดำเนินการให้ตามความประสงค์ของข้าพเจ้าต่อไป</w:t>
      </w:r>
    </w:p>
    <w:p w:rsidR="00CC4923" w:rsidRDefault="00CC4923" w:rsidP="004A6B03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4A6B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4A6B03" w:rsidRPr="00CC4923" w:rsidRDefault="004A6B03" w:rsidP="004A6B03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CC4923" w:rsidRPr="00CC4923" w:rsidRDefault="004A6B03" w:rsidP="004A6B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ผู้ร้องเรียน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(.............................................)</w:t>
      </w:r>
    </w:p>
    <w:p w:rsidR="00CC4923" w:rsidRPr="00CC4923" w:rsidRDefault="00CC4923" w:rsidP="004A6B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ช่องทางรับเรื่องร้องเรียน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ด้วยตนเอง (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) อินเทอร์เน็ต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จดหมาย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อื่นๆ ได้แก่</w:t>
      </w:r>
    </w:p>
    <w:p w:rsidR="00CC4923" w:rsidRPr="00CC4923" w:rsidRDefault="00CC4923" w:rsidP="004A6B0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บันทึกเพิ่มเติม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เจ้าหน้าที่ผู้รับเรื่องร้องเรียน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 w:rsidR="0017170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(…………………………….. )</w:t>
      </w:r>
    </w:p>
    <w:p w:rsidR="00CC4923" w:rsidRPr="00CC4923" w:rsidRDefault="00CC4923" w:rsidP="008E477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วันที่.........เดือน................. 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CA72BC">
        <w:rPr>
          <w:rFonts w:ascii="TH SarabunIT๙" w:hAnsi="TH SarabunIT๙" w:cs="TH SarabunIT๙"/>
          <w:sz w:val="32"/>
          <w:szCs w:val="32"/>
        </w:rPr>
        <w:t>.....</w:t>
      </w:r>
    </w:p>
    <w:p w:rsidR="00C2272C" w:rsidRPr="00CC4923" w:rsidRDefault="00F97241" w:rsidP="00F972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087120" cy="107823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ประกาศสถานีตำรวจภูธรสูงเม่น จังหวัดแพร่</w:t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เรื่อง</w:t>
      </w:r>
      <w:r w:rsidR="00E80AD5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 </w:t>
      </w: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มาตรการป้องกันผู้แจ้งเบาะแสการทุจริต</w:t>
      </w:r>
    </w:p>
    <w:p w:rsidR="001517F7" w:rsidRPr="001517F7" w:rsidRDefault="001517F7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17F7" w:rsidRDefault="00965F73" w:rsidP="00E93F9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ตามมติคณะรัฐมนตรีเห็นชอบให้ทุกภาคส่วนราชการและหน่วยงานของรัฐกำหนด</w:t>
      </w:r>
      <w:r w:rsidR="001517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</w:p>
    <w:p w:rsidR="00965F73" w:rsidRPr="001517F7" w:rsidRDefault="00965F73" w:rsidP="00E93F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หรือแนวทางป้องกันและแก้ไขปัญหาการทุจริตประพฤติมิชอบในส่วนราชการและหน่วยงานของรัฐ โดยมั่งเน้นการสร้าง</w:t>
      </w:r>
      <w:proofErr w:type="spellStart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 เพื่อให้สอดคล้องกับ</w:t>
      </w:r>
      <w:r w:rsidR="001517F7"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ว่าด้วยการป้องกันและปราบปรามการทุจริตเพื่อให้การดำเนินการคุ้มครองดูแลผู้ที่ถูกคุกคามหรือถูกกลั่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 หรือข้าราชการตำรวจในสังกัด</w:t>
      </w:r>
    </w:p>
    <w:p w:rsidR="001517F7" w:rsidRPr="000778AB" w:rsidRDefault="001517F7" w:rsidP="00965F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1517F7">
        <w:rPr>
          <w:rFonts w:ascii="TH SarabunIT๙" w:hAnsi="TH SarabunIT๙" w:cs="TH SarabunIT๙"/>
          <w:sz w:val="32"/>
          <w:szCs w:val="32"/>
        </w:rPr>
        <w:tab/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สถานีตำรวจภูธรสูงเม่น จึงขอประกาศมาตรการคุ้มครองดูแลแก่ ผู้ที่ถูกคุกคามหรือถูก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กลั่นแกล้ง กรณีมีการร้องเรียนผ่านสื่อต่างๆ ดังนี้</w:t>
      </w:r>
    </w:p>
    <w:p w:rsidR="001517F7" w:rsidRDefault="001517F7" w:rsidP="00965F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0778AB">
        <w:rPr>
          <w:rFonts w:ascii="TH SarabunIT๙" w:hAnsi="TH SarabunIT๙" w:cs="TH SarabunIT๙"/>
          <w:sz w:val="32"/>
          <w:szCs w:val="32"/>
        </w:rPr>
        <w:tab/>
      </w:r>
      <w:r w:rsidRPr="000778AB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้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หรือข้าราชการตำรวจ ในสังกัดสถานีตำรวจภูธรสูงเม่น</w:t>
      </w:r>
    </w:p>
    <w:p w:rsidR="00C164EF" w:rsidRPr="005E7A58" w:rsidRDefault="00C164EF" w:rsidP="00C164E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กรณีบัตรสนเท่ห์ไม่ลงชื่อ ที่อยู่ ตำแหน่ง ไม่รับไว้พิจารณา เว้นแต่มีการระบุ</w:t>
      </w:r>
    </w:p>
    <w:p w:rsidR="00C164EF" w:rsidRPr="005E7A58" w:rsidRDefault="00C164EF" w:rsidP="00C164E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หลักฐานปรากฏชัดแจ้งตลอดจนชี้พยานบุคคลที่แน่นอนเท่านั้น</w:t>
      </w:r>
    </w:p>
    <w:p w:rsidR="00B601C8" w:rsidRDefault="00C164EF" w:rsidP="00B601C8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กรณีร้องเรียนโดยระบุชื่อ ตำแหน่ง ที่อยู่ของผู้ร้องเรียน เมื่อผู้บังคับบัญชา</w:t>
      </w:r>
      <w:r w:rsidR="00B601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164EF" w:rsidRPr="005E7A58" w:rsidRDefault="00C164EF" w:rsidP="00B601C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ได้รับร้องเรียนให้ถือเป็นความลับทางราชการ แล้วส่งสำเนาโดยปิดชื่อผู้ร้องเรียนให้ผู้บังคับบัญชาของ</w:t>
      </w:r>
      <w:r w:rsidR="00FA1AAC"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ผู้ถูกกล่าวโทษทำการสืบสวน ทางลับว่ามีมูลความจริงหรือไม่เพียงใด</w:t>
      </w:r>
    </w:p>
    <w:p w:rsidR="005E7A58" w:rsidRPr="005E7A58" w:rsidRDefault="005E7A58" w:rsidP="00E93F93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กรณีไม่มีมูลที่ควรกล่าวหาว่ากระทำผิดวินัย ให้ยุติเรื่องแล้วรายงานให้</w:t>
      </w:r>
    </w:p>
    <w:p w:rsidR="00081E07" w:rsidRDefault="005E7A58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ี่ได้รับเรื่องทราบกรณีผู้ร้องเรียนเป็นข้าราชการตำรวจในสังกัดนำความเท็จมาร้องเรียน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ารทางวินัยหากเป็นข้าราชการต่างสังกัดให้รายงานข้อเท็จให้ผู้บังคับบัญชาต้นสังกัดของผู้ถูกคุกค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ผู้ถูกร้องเรียนมีความประสงค์ดำเนินคดีอาญาให้งานสอบสวน สถานีตำรวจภูธร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วย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เหลือด้านกฎหมายให้คำปรึกษาและคำแนะนำแก่ผู้ถูกคุกคามหรือผู้ถูกร้องเรียน เพื่อมิให้มีการกลั่นแกล้งกัน</w:t>
      </w: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93F93" w:rsidRDefault="00E93F93" w:rsidP="00E93F93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/(ข) 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</w:p>
    <w:p w:rsidR="00E93F93" w:rsidRDefault="00E93F93" w:rsidP="00E93F93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6816" w:rsidRDefault="00081E07" w:rsidP="00E93F93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กรณีเป็นความผิดทางกฎหมาย ให้ดำเนินคดีทางอาญา หากปรากฏว่ามี</w:t>
      </w:r>
      <w:r w:rsidR="00D168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81E07" w:rsidRDefault="00081E07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16816">
        <w:rPr>
          <w:rFonts w:ascii="TH SarabunIT๙" w:hAnsi="TH SarabunIT๙" w:cs="TH SarabunIT๙"/>
          <w:color w:val="000000"/>
          <w:sz w:val="32"/>
          <w:szCs w:val="32"/>
          <w:cs/>
        </w:rPr>
        <w:t>มูล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ความจริง เป็นความผิดทางวินัยให้ดำเนินการสอบสวน หรือตั้งกรรมการสอบสวนตามระเบียบฯ</w:t>
      </w:r>
    </w:p>
    <w:p w:rsidR="00357AB5" w:rsidRPr="00B261DB" w:rsidRDefault="00357AB5" w:rsidP="00357AB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ให้ผู้บังคับบัญชาใช้ดุลพินิจสั่งการตามที่เห็นสมควรเพื่อคุ้มครอง</w:t>
      </w:r>
    </w:p>
    <w:p w:rsidR="00357AB5" w:rsidRPr="00B261DB" w:rsidRDefault="00357AB5" w:rsidP="00357AB5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ผู้ร้องพยานบุคคลที่ให้ข้อมูลในการสืบสวนสอบสวน อย่าให้ต้องรับภัยหรือความไม่ชอบธรรมซึ่งอาจเนื่องมาจากการร้องเรียน การเป็นพยานหรือการให้ข้อมูลนั้น</w:t>
      </w:r>
    </w:p>
    <w:p w:rsidR="00357AB5" w:rsidRPr="00B261DB" w:rsidRDefault="00357AB5" w:rsidP="00357AB5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มาตรการป้องกันภัยผู้แจ้งเบาะแสการทุจริต</w:t>
      </w:r>
    </w:p>
    <w:p w:rsidR="00E93F93" w:rsidRDefault="00B261DB" w:rsidP="00E93F93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เมื่อผู้บังคับบัญชาได้รับแจ้งในเบื้องต้น ให้ถือเป็นความลับทางราชการ ให้ปกปิด</w:t>
      </w:r>
    </w:p>
    <w:p w:rsidR="00B261DB" w:rsidRPr="00B261DB" w:rsidRDefault="00B261DB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มิให้มีการเปิดเผยชื่อตัว ชื่อสกุล ที่อยู่ หรือข้อมูลอย่างอื่นที่สามารถระบุตัวผู้แจ้งได้ แล้วดำเนินกา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รสื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บสวนทางลับว่ามีมูลความจริงหรือไม่เพียงใด</w:t>
      </w:r>
    </w:p>
    <w:p w:rsidR="00B261DB" w:rsidRDefault="00B261DB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93F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ในการดำเนินการตามขั้นตอนสืบสวนในทางลับเพื่อหาข้อเท็จจริง หากปรากฏว่าผู้แจ้งเบาะแสเป็นข้าราชการตำรวจในสังกัด สถานีตำรวจภูธร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สูงเม่น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ข้าราชการต่างสังกัดหรือบุคคล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ภายนอกได้ให้ข้อเท็จจริงที่เป็นประโยชน์ต่อหน่วยงานอย่างยิ่ง ผู้แจ้งพึงมีสิทธิได้รับสิทธิประโยชน์ตอบแทนตามสมควร เช่น ความชอบ หรือประกาศเกียรติคุณแล้วแต่กรณีเป็นการพิเศษ หากปรากฏภายหลังว่าผู้แจ้งเบาะแสได้แจ้งข้อความอันเป็นเท็จหากเป็นข้าราชการตำรวจในสังกัดให้ดำเนินการทางวินัย หากเป็นข้าราชการต่างสังกัดให้รายงานผู้บังคับบัญชาของผู้แจ้งเบาะแสทราบ เพื่อใช้ดุลพินิจสั่งการตามสมควร หากเป็นบุคคลภายนอกและผู้เสียหายมีความประสงค์ดำเนินคดีทางอาญา ให้งานสอบสวนสถานีตำรวจภูธร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สูงเม่น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ดำเนินการให้ความช่วยเหลือด้านกฎหมายให้คำปรึกษาและคำแนะนำแก่ผู้เสียหาย</w:t>
      </w:r>
    </w:p>
    <w:p w:rsidR="00373528" w:rsidRPr="00384036" w:rsidRDefault="00373528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มาตรการคุ้มครองดูแลแก่ผู้ที่ถูกคุกคามหรือถูกกลั่นแกล้ง</w:t>
      </w:r>
    </w:p>
    <w:p w:rsidR="00384036" w:rsidRDefault="00384036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กรณีมีการร้องเรียนผ่านสื่อต่างๆ เช่นโทรทัศน์วิทยุ หนังสือพิมพ์ จดหมายอิเล็กทรอนิกส์ </w:t>
      </w:r>
    </w:p>
    <w:p w:rsidR="00373528" w:rsidRPr="00384036" w:rsidRDefault="00373528" w:rsidP="0038403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E-mail)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หรือสื่อสังคมออนไลน์ 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Social Media)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ของสถานีตำรวจภูธรสูงเม่น</w:t>
      </w:r>
    </w:p>
    <w:p w:rsidR="00373528" w:rsidRPr="00384036" w:rsidRDefault="00CB26A1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กรณีผู้ร้องเรียนไม่ระบุชื่อ ที่อยู่ ไม่รับไว้พิจารณา เว้นแต่มีพยานหลักฐาน</w:t>
      </w:r>
    </w:p>
    <w:p w:rsidR="00373528" w:rsidRPr="00384036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ปรากฏชัดแจ้ง ตลอดจนชี้พยานบุคคลที่แน่นอนเท่านั้น</w:t>
      </w:r>
    </w:p>
    <w:p w:rsidR="00373528" w:rsidRPr="00384036" w:rsidRDefault="00CB26A1" w:rsidP="00CB26A1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กรณีผู้ร้องเรียนระบุชื่อ ที่อยู่ ให้รายงานตามลำดับขั้นถึงผู้บังคับบัญชา และให้</w:t>
      </w:r>
    </w:p>
    <w:p w:rsidR="00CB26A1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ดำเนินการสืบสวนหรือพิจารณาในเบื้องต้นว่ากรณีดังกล่าวมีมูลที่ควรกล่าวหาว่ากระทำผิดวินัยหรือไม่</w:t>
      </w:r>
    </w:p>
    <w:p w:rsidR="00373528" w:rsidRPr="00384036" w:rsidRDefault="00CB26A1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ก) กรณีไม่มีมูลที่ควรกล่าวหาว่ากระทำผิดวินัย ให้ยุติเรื่องแล้วรายงาน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ผู้บังคับบัญชาทราบ</w:t>
      </w:r>
    </w:p>
    <w:p w:rsidR="00CB26A1" w:rsidRDefault="00373528" w:rsidP="00CB26A1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ข) กรณีมีมูลที่ควรกล่าวหาว่ากระทำผิดวินัย หากเป็นกรณีกล่าวหาว่ากระทำผิดวินัย</w:t>
      </w:r>
    </w:p>
    <w:p w:rsidR="00373528" w:rsidRPr="00384036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ไม่ร้ายแรงให้ดำเนินการตามวิธีการที่ผู้บังคับบัญชาเห็นสมควร หากเป็นกรณีกล่าวหาว่ากระทำผิดวินัย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ร้ายแรงให้ตั้งกรรมการสอบสวนเพื่อดำเนินการสอบสวนข้อเท็จจริง กรณีเป็นความผิดทางกฎหมาย ให้ดำเนินคดีทางอาญา</w:t>
      </w:r>
    </w:p>
    <w:p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540D0" w:rsidRDefault="005540D0" w:rsidP="005540D0">
      <w:pPr>
        <w:spacing w:after="0"/>
        <w:ind w:left="720"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</w:p>
    <w:p w:rsidR="005540D0" w:rsidRDefault="00D174F8" w:rsidP="00D174F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                                </w:t>
      </w:r>
      <w:r w:rsidR="00E94A7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5540D0">
        <w:rPr>
          <w:rFonts w:ascii="TH SarabunIT๙" w:hAnsi="TH SarabunIT๙" w:cs="TH SarabunIT๙"/>
          <w:color w:val="000000"/>
          <w:sz w:val="32"/>
          <w:szCs w:val="32"/>
        </w:rPr>
        <w:t>3-</w:t>
      </w:r>
    </w:p>
    <w:p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D31E6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กรณีผู้ร้องเรียนเป็นข้าราชการตำรวจในสังกัดสถานีตำรวจภูธรสูงเม่น</w:t>
      </w:r>
      <w:r w:rsidR="0020663C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นำความเห็นมา</w:t>
      </w:r>
    </w:p>
    <w:p w:rsidR="0020663C" w:rsidRDefault="0020663C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ให้ดำเนินการทางวินัยหากเป็นข้าราชการต่างสังกัดให้รายงานข้อเท็จให้ผู้บังคับบัญชาต้นสังกัดทราบ เพื่อใช้ดุลพินิจตามสมควร หากเป็นบุคคลภายนอกและผู้ถูกร้องเรียนต้องดำเนินคดีอาญาให้งานสอบสวน สถานีตำรวจภูธรสูงเม่น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ดำเนินการให้ความช่วยเหลือด้าน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กฎหมาย ให้คำปรึกษาและคำแนะนำแก่ผู้ถูกคุมคามหรือผู้ถูกร้องเรียน เพื่อมิให้มีการกลั่นแกล้ง</w:t>
      </w:r>
    </w:p>
    <w:p w:rsidR="00DE4E71" w:rsidRPr="00384036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กรณีผู้ร้องเรียนให้ข้อมูลอันเป็นประโยชน์และเป็นผลดีต่อทางราชการ ผู้ร้องพึง</w:t>
      </w:r>
      <w:r w:rsidR="00D31363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มีสิทธิ</w:t>
      </w:r>
    </w:p>
    <w:p w:rsidR="00DE4E71" w:rsidRPr="00384036" w:rsidRDefault="00DE4E71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ได้รับประโยชน์ตอบแทนความสมควร เช่น ความชอบหรือประกาศเกียรติคุณ แล้วแต่กรณีเป็นการพิเศษ</w:t>
      </w:r>
    </w:p>
    <w:p w:rsidR="003B01F7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กรณีการสอบสวนถึงที่สุด ปรากฏว่าผู้ถูกคุมคามหรือถูกกลั่นแกล้งทางเสื่อมได้กระทำ</w:t>
      </w:r>
    </w:p>
    <w:p w:rsidR="00605376" w:rsidRDefault="00605376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ผิดตามที่ถูกกล่าวหา ให้ผู้นั้นแจ้งเป็นหนังสือขอให้บรรณาธิการเจ้าของรายการ หรือผู้ที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ับสื่อๆนั้นลงพิมพ์หรือกระทำการใดๆซึ่งแก้หรือปฏิเสธเรื่องนั้นโดยการแก้หรือลงพิมพ์เรื่องดังกล่าว ให้ดำเนินการ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ทันทีเมื่อได้รับหนังสือหากไม่ดำเนินการ</w:t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ผู้ถูกคุกคามหรือถูกกลั่นแกล้งมีสิทธิดำเนินการทางแพ่งหรือทางอาญาต่อไป</w:t>
      </w:r>
    </w:p>
    <w:p w:rsidR="00573013" w:rsidRDefault="00E80680" w:rsidP="00D31363">
      <w:p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573013" w:rsidRDefault="00573013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  มกราคม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7C5FE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E80680" w:rsidRDefault="00E80680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พันตำรวจเอก</w:t>
      </w:r>
      <w:r w:rsidR="00C46CC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C46CC4">
        <w:rPr>
          <w:rFonts w:cs="Cordia New"/>
          <w:noProof/>
        </w:rPr>
        <w:drawing>
          <wp:inline distT="0" distB="0" distL="0" distR="0" wp14:anchorId="016124E1" wp14:editId="06D089A2">
            <wp:extent cx="1719974" cy="582706"/>
            <wp:effectExtent l="0" t="0" r="0" b="8255"/>
            <wp:docPr id="15" name="รูปภาพ 15" descr="C:\Users\Administrator.7L3EOOWZ2U24KI8\Desktop\รูปภาพ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7L3EOOWZ2U24KI8\Desktop\รูปภาพ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8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74" cy="5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พีระ  การะเกตุ )</w:t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E806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ผู้กำกับการสถานีตำรวจภูธรสูงเม่น จังหวัดแพร่</w:t>
      </w:r>
    </w:p>
    <w:p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sectPr w:rsidR="007C5FE8" w:rsidSect="00582E82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7A6"/>
    <w:multiLevelType w:val="hybridMultilevel"/>
    <w:tmpl w:val="41723184"/>
    <w:lvl w:ilvl="0" w:tplc="9B826E7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D"/>
    <w:rsid w:val="00031C35"/>
    <w:rsid w:val="0004595D"/>
    <w:rsid w:val="000778AB"/>
    <w:rsid w:val="00081E07"/>
    <w:rsid w:val="00095035"/>
    <w:rsid w:val="000C3AEF"/>
    <w:rsid w:val="000C41E3"/>
    <w:rsid w:val="00126DC1"/>
    <w:rsid w:val="00146D90"/>
    <w:rsid w:val="001517F7"/>
    <w:rsid w:val="00153160"/>
    <w:rsid w:val="001713A8"/>
    <w:rsid w:val="00171708"/>
    <w:rsid w:val="001A15DD"/>
    <w:rsid w:val="001E4067"/>
    <w:rsid w:val="001F2F95"/>
    <w:rsid w:val="0020663C"/>
    <w:rsid w:val="0022585C"/>
    <w:rsid w:val="0022745D"/>
    <w:rsid w:val="002336E6"/>
    <w:rsid w:val="00281266"/>
    <w:rsid w:val="002D351C"/>
    <w:rsid w:val="002F64BE"/>
    <w:rsid w:val="00357AB5"/>
    <w:rsid w:val="00373528"/>
    <w:rsid w:val="00384036"/>
    <w:rsid w:val="003A1B5D"/>
    <w:rsid w:val="003B01F7"/>
    <w:rsid w:val="003F2408"/>
    <w:rsid w:val="0043169E"/>
    <w:rsid w:val="00450F0A"/>
    <w:rsid w:val="00451120"/>
    <w:rsid w:val="00477887"/>
    <w:rsid w:val="004A0159"/>
    <w:rsid w:val="004A6B03"/>
    <w:rsid w:val="004D6D20"/>
    <w:rsid w:val="00531DFD"/>
    <w:rsid w:val="005540D0"/>
    <w:rsid w:val="00564FF9"/>
    <w:rsid w:val="00573013"/>
    <w:rsid w:val="005734AF"/>
    <w:rsid w:val="00582E82"/>
    <w:rsid w:val="005E7A58"/>
    <w:rsid w:val="005F023A"/>
    <w:rsid w:val="00605376"/>
    <w:rsid w:val="00667C69"/>
    <w:rsid w:val="006F19D8"/>
    <w:rsid w:val="006F48CE"/>
    <w:rsid w:val="007003C7"/>
    <w:rsid w:val="0071381B"/>
    <w:rsid w:val="00721931"/>
    <w:rsid w:val="007C5FE8"/>
    <w:rsid w:val="007D5736"/>
    <w:rsid w:val="00800576"/>
    <w:rsid w:val="008114EE"/>
    <w:rsid w:val="00833ACF"/>
    <w:rsid w:val="008914E0"/>
    <w:rsid w:val="008E072F"/>
    <w:rsid w:val="008E477F"/>
    <w:rsid w:val="00912F64"/>
    <w:rsid w:val="00925E27"/>
    <w:rsid w:val="00962850"/>
    <w:rsid w:val="00965813"/>
    <w:rsid w:val="00965F73"/>
    <w:rsid w:val="009713C1"/>
    <w:rsid w:val="009941F6"/>
    <w:rsid w:val="00A71AD9"/>
    <w:rsid w:val="00A77D1D"/>
    <w:rsid w:val="00A81758"/>
    <w:rsid w:val="00AC77CA"/>
    <w:rsid w:val="00AD31E6"/>
    <w:rsid w:val="00AE5AF0"/>
    <w:rsid w:val="00B0633F"/>
    <w:rsid w:val="00B261DB"/>
    <w:rsid w:val="00B601C8"/>
    <w:rsid w:val="00B6071A"/>
    <w:rsid w:val="00B87435"/>
    <w:rsid w:val="00C164EF"/>
    <w:rsid w:val="00C2272C"/>
    <w:rsid w:val="00C23E18"/>
    <w:rsid w:val="00C279F1"/>
    <w:rsid w:val="00C46CC4"/>
    <w:rsid w:val="00C90239"/>
    <w:rsid w:val="00CA72BC"/>
    <w:rsid w:val="00CB26A1"/>
    <w:rsid w:val="00CB2C7B"/>
    <w:rsid w:val="00CC4923"/>
    <w:rsid w:val="00D16816"/>
    <w:rsid w:val="00D174F8"/>
    <w:rsid w:val="00D31363"/>
    <w:rsid w:val="00D73D44"/>
    <w:rsid w:val="00D96012"/>
    <w:rsid w:val="00DE4E71"/>
    <w:rsid w:val="00DE55B0"/>
    <w:rsid w:val="00E023AA"/>
    <w:rsid w:val="00E17353"/>
    <w:rsid w:val="00E719A3"/>
    <w:rsid w:val="00E80680"/>
    <w:rsid w:val="00E80AD5"/>
    <w:rsid w:val="00E93F93"/>
    <w:rsid w:val="00E94A72"/>
    <w:rsid w:val="00F731AD"/>
    <w:rsid w:val="00F97241"/>
    <w:rsid w:val="00FA1AAC"/>
    <w:rsid w:val="00FC1EBC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1DF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D35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1DF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D35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8A23-DA41-43BA-987E-B5A8601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90</cp:revision>
  <cp:lastPrinted>2024-02-23T03:40:00Z</cp:lastPrinted>
  <dcterms:created xsi:type="dcterms:W3CDTF">2024-02-15T03:52:00Z</dcterms:created>
  <dcterms:modified xsi:type="dcterms:W3CDTF">2024-02-23T03:40:00Z</dcterms:modified>
</cp:coreProperties>
</file>