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F264" w14:textId="77777777" w:rsidR="00B15722" w:rsidRDefault="00B15722" w:rsidP="00B1572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131A3">
        <w:rPr>
          <w:noProof/>
        </w:rPr>
        <w:drawing>
          <wp:anchor distT="0" distB="0" distL="114300" distR="114300" simplePos="0" relativeHeight="251659264" behindDoc="0" locked="0" layoutInCell="1" allowOverlap="1" wp14:anchorId="72834E9D" wp14:editId="326BE302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2405957" cy="908705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D2CA0BD1-079A-4D75-856F-66B24FD8C1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D2CA0BD1-079A-4D75-856F-66B24FD8C1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957" cy="90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0AFFB" w14:textId="36633F70" w:rsidR="00B15722" w:rsidRDefault="00B15722" w:rsidP="00B157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31A3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รายงานผลการปฏิบัติราชการประจำ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5B3133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2568</w:t>
      </w:r>
    </w:p>
    <w:p w14:paraId="3CDC1F3A" w14:textId="4DF1CFCF" w:rsidR="00B15722" w:rsidRDefault="00B15722" w:rsidP="00B1572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131A3">
        <w:rPr>
          <w:rFonts w:ascii="TH SarabunIT๙" w:hAnsi="TH SarabunIT๙" w:cs="TH SarabunIT๙"/>
          <w:b/>
          <w:bCs/>
          <w:noProof/>
          <w:sz w:val="32"/>
          <w:szCs w:val="40"/>
        </w:rPr>
        <w:drawing>
          <wp:anchor distT="0" distB="0" distL="114300" distR="114300" simplePos="0" relativeHeight="251660288" behindDoc="1" locked="0" layoutInCell="1" allowOverlap="1" wp14:anchorId="6FF094DF" wp14:editId="29929B1B">
            <wp:simplePos x="0" y="0"/>
            <wp:positionH relativeFrom="column">
              <wp:posOffset>-333375</wp:posOffset>
            </wp:positionH>
            <wp:positionV relativeFrom="paragraph">
              <wp:posOffset>321945</wp:posOffset>
            </wp:positionV>
            <wp:extent cx="1657350" cy="1533525"/>
            <wp:effectExtent l="0" t="0" r="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6CA10715-8BC9-42BE-850F-7C1A621A35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6CA10715-8BC9-42BE-850F-7C1A621A35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 2568</w:t>
      </w:r>
    </w:p>
    <w:p w14:paraId="63A6D540" w14:textId="6328EB3F" w:rsidR="00B15722" w:rsidRPr="00A131A3" w:rsidRDefault="00B15722" w:rsidP="00B15722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สถานีตำรวจภูธรสูงเม่น</w:t>
      </w:r>
    </w:p>
    <w:p w14:paraId="124FE8A5" w14:textId="2D2E2EAF" w:rsidR="00B15722" w:rsidRDefault="00B15722" w:rsidP="00B15722">
      <w:pPr>
        <w:rPr>
          <w:rFonts w:ascii="TH SarabunIT๙" w:hAnsi="TH SarabunIT๙" w:cs="TH SarabunIT๙"/>
        </w:rPr>
      </w:pPr>
    </w:p>
    <w:p w14:paraId="1E9CC71A" w14:textId="508F0047" w:rsidR="00B15722" w:rsidRDefault="00B15722" w:rsidP="00B15722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งานสืบสวน</w:t>
      </w:r>
    </w:p>
    <w:p w14:paraId="7F8EFD05" w14:textId="30F4DF84" w:rsidR="00B15722" w:rsidRDefault="00B15722" w:rsidP="00B1572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B8D9B15" w14:textId="0DEF3519" w:rsidR="00B15722" w:rsidRPr="007B0E5D" w:rsidRDefault="008F23EB" w:rsidP="00B15722">
      <w:pPr>
        <w:jc w:val="thaiDistribute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6</w:t>
      </w:r>
      <w:r w:rsidR="00B15722" w:rsidRPr="007B0E5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ก</w:t>
      </w:r>
      <w:r w:rsidR="00B15722" w:rsidRPr="007B0E5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พ</w:t>
      </w:r>
      <w:r w:rsidR="00B15722" w:rsidRPr="007B0E5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.256</w:t>
      </w:r>
      <w:r w:rsidR="00B15722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8</w:t>
      </w:r>
    </w:p>
    <w:p w14:paraId="16BD00AA" w14:textId="66ED3656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สภ.สูงเม่น จ.แพร่ จับกุมผู้ต้องหาคดียาเสพติด ยึดยาบ้า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146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เม็ด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วันที่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6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กุมภาพันธ์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2568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เวลา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16.15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น. เจ้าหน้าที่ตำรวจ สถานีตำรวจภูธรสูงเม่น จังหวัดแพร่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ภายใต้การอำนวยการของ พ.ต.อ.พง</w:t>
      </w:r>
      <w:proofErr w:type="spellStart"/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ษ์</w:t>
      </w:r>
      <w:proofErr w:type="spellEnd"/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พีระ การะเกตุ ผู้กำกับการ สภ.สูงเม่น ได้ดำเนินการจับกุมผู้ต้องหาคดียาเสพติด โดยมี พ.ต.ท.ภาค </w:t>
      </w:r>
      <w:proofErr w:type="spellStart"/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พิ</w:t>
      </w:r>
      <w:proofErr w:type="spellEnd"/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จอมบุตร สารวัตรสืบสวน สภ.สูงเม่น พร้อมชุดสืบสวนเป็นผู้รับผิดชอบในการปฏิบัติการครั้งนี้</w:t>
      </w:r>
    </w:p>
    <w:p w14:paraId="6BCF2BF5" w14:textId="023566E8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:cs/>
          <w14:ligatures w14:val="none"/>
        </w:rPr>
        <w:t>รายละเอียดการจับกุม</w:t>
      </w:r>
    </w:p>
    <w:p w14:paraId="05D64AAC" w14:textId="34493981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เจ้าหน้าที่ตำรวจได้จับกุม ผู้ต้องหา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1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ราย ในพื้นที่ ตำบลดอนมูล อำเภอสูงเม่น จังหวัดแพร่ พร้อมของกลาง</w:t>
      </w:r>
    </w:p>
    <w:p w14:paraId="08FB54EC" w14:textId="2E705F00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ยาเสพติดให้โทษประเภทที่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>1 (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ยาบ้า) จำนวน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 xml:space="preserve">146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เม็ด</w:t>
      </w:r>
    </w:p>
    <w:p w14:paraId="2CF58A32" w14:textId="2A229D8C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:cs/>
          <w14:ligatures w14:val="none"/>
        </w:rPr>
        <w:t>ข้อกล่าวหา</w:t>
      </w:r>
    </w:p>
    <w:p w14:paraId="62C37D4C" w14:textId="0E96D42B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>1.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จำหน่ายยาเสพติดให้โทษประเภท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>1 (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เมทแอม</w:t>
      </w:r>
      <w:proofErr w:type="spellStart"/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เฟ</w:t>
      </w:r>
      <w:proofErr w:type="spellEnd"/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ตามีน/ยาบ้า) โดยการมีไว้เพื่อจำหน่ายเพื่อการค้า อันเป็นเหตุให้เกิดการแพร่กระจายในกลุ่มประชาชนโดยไม่ได้รับอนุญาต</w:t>
      </w:r>
    </w:p>
    <w:p w14:paraId="00AAC459" w14:textId="35921F56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>2.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 xml:space="preserve">เสพยาเสพติดให้โทษประเภท 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  <w:t>1 (</w:t>
      </w: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เมทแอม</w:t>
      </w:r>
      <w:proofErr w:type="spellStart"/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เฟ</w:t>
      </w:r>
      <w:proofErr w:type="spellEnd"/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ตามีน/ยาบ้า) โดยฝ่าฝืนกฎหมาย</w:t>
      </w:r>
    </w:p>
    <w:p w14:paraId="323B47D9" w14:textId="27E4B066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b/>
          <w:bCs/>
          <w:color w:val="080809"/>
          <w:kern w:val="0"/>
          <w:sz w:val="32"/>
          <w:szCs w:val="32"/>
          <w:cs/>
          <w14:ligatures w14:val="none"/>
        </w:rPr>
        <w:t>มาตรการดำเนินคดี</w:t>
      </w:r>
    </w:p>
    <w:p w14:paraId="64466040" w14:textId="2D49FB02" w:rsidR="005B3133" w:rsidRPr="005B3133" w:rsidRDefault="005B3133" w:rsidP="005B31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14:ligatures w14:val="none"/>
        </w:rPr>
      </w:pPr>
      <w:r w:rsidRPr="005B3133">
        <w:rPr>
          <w:rFonts w:ascii="TH SarabunIT๙" w:eastAsia="Times New Roman" w:hAnsi="TH SarabunIT๙" w:cs="TH SarabunIT๙"/>
          <w:color w:val="080809"/>
          <w:kern w:val="0"/>
          <w:sz w:val="32"/>
          <w:szCs w:val="32"/>
          <w:cs/>
          <w14:ligatures w14:val="none"/>
        </w:rPr>
        <w:t>เจ้าหน้าที่ตำรวจได้ควบคุมตัวผู้ต้องหาพร้อมของกลางส่ง พนักงานสอบสวน สภ.สูงเม่น เพื่อดำเนินคดีตามกฎหมายต่อไปประชาชนสามารถแจ้งเบาะแสเกี่ยวกับยาเสพติดและอาชญากรรม ในพื้นที่ได้ที่ สถานีตำรวจภูธรสูงเม่น หรือสอบถามรายละเอียดเพิ่มเติมได้ที่</w:t>
      </w:r>
    </w:p>
    <w:p w14:paraId="0460A309" w14:textId="37C84216" w:rsidR="008F23EB" w:rsidRDefault="008F23EB" w:rsidP="005B31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72A09C02" wp14:editId="189C1951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3609975" cy="2406650"/>
            <wp:effectExtent l="0" t="0" r="9525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14884" w14:textId="70FA21D0" w:rsidR="008F23EB" w:rsidRDefault="008F23EB" w:rsidP="005B313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6BEEA" w14:textId="3783EB4E" w:rsidR="00250643" w:rsidRDefault="00250643" w:rsidP="005B313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E6CFA0" w14:textId="5E8AE69B" w:rsidR="008F23EB" w:rsidRDefault="008F23EB" w:rsidP="008F23EB">
      <w:pPr>
        <w:rPr>
          <w:rFonts w:ascii="TH SarabunIT๙" w:hAnsi="TH SarabunIT๙" w:cs="TH SarabunIT๙"/>
          <w:sz w:val="32"/>
          <w:szCs w:val="32"/>
        </w:rPr>
      </w:pPr>
    </w:p>
    <w:p w14:paraId="11BDC092" w14:textId="6074DA51" w:rsidR="008F23EB" w:rsidRDefault="008F23EB" w:rsidP="008F23EB">
      <w:pPr>
        <w:tabs>
          <w:tab w:val="left" w:pos="84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DE848A9" w14:textId="53388988" w:rsidR="008F23EB" w:rsidRDefault="008F23EB" w:rsidP="008F23EB">
      <w:pPr>
        <w:tabs>
          <w:tab w:val="left" w:pos="8430"/>
        </w:tabs>
        <w:rPr>
          <w:rFonts w:ascii="TH SarabunIT๙" w:hAnsi="TH SarabunIT๙" w:cs="TH SarabunIT๙"/>
          <w:sz w:val="32"/>
          <w:szCs w:val="32"/>
        </w:rPr>
      </w:pPr>
    </w:p>
    <w:p w14:paraId="7A494077" w14:textId="41441603" w:rsidR="008F23EB" w:rsidRPr="007B0E5D" w:rsidRDefault="00F176AA" w:rsidP="008F23EB">
      <w:pPr>
        <w:jc w:val="thaiDistribute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lastRenderedPageBreak/>
        <w:t>11</w:t>
      </w:r>
      <w:r w:rsidR="008F23EB" w:rsidRPr="007B0E5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</w:t>
      </w:r>
      <w:r w:rsidR="008F23EB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ก</w:t>
      </w:r>
      <w:r w:rsidR="008F23EB" w:rsidRPr="007B0E5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.</w:t>
      </w:r>
      <w:r w:rsidR="008F23EB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พ</w:t>
      </w:r>
      <w:r w:rsidR="008F23EB" w:rsidRPr="007B0E5D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.256</w:t>
      </w:r>
      <w:r w:rsidR="008F23EB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8</w:t>
      </w:r>
    </w:p>
    <w:p w14:paraId="3B011646" w14:textId="6E9AB32A" w:rsidR="008F23EB" w:rsidRPr="008F23EB" w:rsidRDefault="00F176AA" w:rsidP="00F176AA">
      <w:pPr>
        <w:tabs>
          <w:tab w:val="left" w:pos="843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4D233380" wp14:editId="51D9BE7E">
            <wp:simplePos x="0" y="0"/>
            <wp:positionH relativeFrom="margin">
              <wp:align>right</wp:align>
            </wp:positionH>
            <wp:positionV relativeFrom="paragraph">
              <wp:posOffset>1569720</wp:posOffset>
            </wp:positionV>
            <wp:extent cx="5934075" cy="3105150"/>
            <wp:effectExtent l="0" t="0" r="9525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AA">
        <w:rPr>
          <w:rFonts w:ascii="TH SarabunIT๙" w:hAnsi="TH SarabunIT๙" w:cs="TH SarabunIT๙"/>
          <w:sz w:val="32"/>
          <w:szCs w:val="32"/>
          <w:cs/>
        </w:rPr>
        <w:t>วันที่ 11 กุมภาพันธ์ 2568 เวลา 23.35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76AA">
        <w:rPr>
          <w:rFonts w:ascii="TH SarabunIT๙" w:hAnsi="TH SarabunIT๙" w:cs="TH SarabunIT๙" w:hint="cs"/>
          <w:sz w:val="32"/>
          <w:szCs w:val="32"/>
          <w:cs/>
        </w:rPr>
        <w:t>บริเวณงานประจำปี</w:t>
      </w:r>
      <w:r w:rsidRPr="00F17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76AA">
        <w:rPr>
          <w:rFonts w:ascii="TH SarabunIT๙" w:hAnsi="TH SarabunIT๙" w:cs="TH SarabunIT๙" w:hint="cs"/>
          <w:sz w:val="32"/>
          <w:szCs w:val="32"/>
          <w:cs/>
        </w:rPr>
        <w:t>วัดดอนแก้ว</w:t>
      </w:r>
      <w:r w:rsidRPr="00F17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76AA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F176AA">
        <w:rPr>
          <w:rFonts w:ascii="TH SarabunIT๙" w:hAnsi="TH SarabunIT๙" w:cs="TH SarabunIT๙"/>
          <w:sz w:val="32"/>
          <w:szCs w:val="32"/>
          <w:cs/>
        </w:rPr>
        <w:t>.</w:t>
      </w:r>
      <w:r w:rsidRPr="00F176AA">
        <w:rPr>
          <w:rFonts w:ascii="TH SarabunIT๙" w:hAnsi="TH SarabunIT๙" w:cs="TH SarabunIT๙" w:hint="cs"/>
          <w:sz w:val="32"/>
          <w:szCs w:val="32"/>
          <w:cs/>
        </w:rPr>
        <w:t>น้</w:t>
      </w:r>
      <w:r w:rsidRPr="00F176AA">
        <w:rPr>
          <w:rFonts w:ascii="TH SarabunIT๙" w:hAnsi="TH SarabunIT๙" w:cs="TH SarabunIT๙"/>
          <w:sz w:val="32"/>
          <w:szCs w:val="32"/>
          <w:cs/>
        </w:rPr>
        <w:t>ำชำ อ.สูงเม่น จ.แพร่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76AA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พ.ต.อ.พง</w:t>
      </w:r>
      <w:proofErr w:type="spellStart"/>
      <w:r w:rsidRPr="00F176AA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F176AA">
        <w:rPr>
          <w:rFonts w:ascii="TH SarabunIT๙" w:hAnsi="TH SarabunIT๙" w:cs="TH SarabunIT๙"/>
          <w:sz w:val="32"/>
          <w:szCs w:val="32"/>
          <w:cs/>
        </w:rPr>
        <w:t xml:space="preserve">พีระ การะเกตุ ผกก.สภ.สูงเม่น และ พ.ต.ท.มานพ ใจอุ่น รอง ผกก.ป.ฯ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176AA">
        <w:rPr>
          <w:rFonts w:ascii="TH SarabunIT๙" w:hAnsi="TH SarabunIT๙" w:cs="TH SarabunIT๙"/>
          <w:sz w:val="32"/>
          <w:szCs w:val="32"/>
          <w:cs/>
        </w:rPr>
        <w:t>ได้มอบหมายให้ พ.ต.ต.วิชาญ ไชยวงศ์ สวป.ฯ นำกำลังเจ้าหน้าที่ตำรวจ พร้อมด้วย ร.ต.อ.สุทธิศักดิ์ จำรัส</w:t>
      </w:r>
      <w:r w:rsidRPr="00F176AA">
        <w:rPr>
          <w:rFonts w:ascii="TH SarabunIT๙" w:hAnsi="TH SarabunIT๙" w:cs="TH SarabunIT๙"/>
          <w:sz w:val="32"/>
          <w:szCs w:val="32"/>
        </w:rPr>
        <w:t xml:space="preserve">, </w:t>
      </w:r>
      <w:r w:rsidRPr="00F176AA">
        <w:rPr>
          <w:rFonts w:ascii="TH SarabunIT๙" w:hAnsi="TH SarabunIT๙" w:cs="TH SarabunIT๙"/>
          <w:sz w:val="32"/>
          <w:szCs w:val="32"/>
          <w:cs/>
        </w:rPr>
        <w:t>ร.ต.ท.สมพจน์ ดังดี และ ร.ต.ต.</w:t>
      </w:r>
      <w:proofErr w:type="spellStart"/>
      <w:r w:rsidRPr="00F176AA">
        <w:rPr>
          <w:rFonts w:ascii="TH SarabunIT๙" w:hAnsi="TH SarabunIT๙" w:cs="TH SarabunIT๙"/>
          <w:sz w:val="32"/>
          <w:szCs w:val="32"/>
          <w:cs/>
        </w:rPr>
        <w:t>เร</w:t>
      </w:r>
      <w:proofErr w:type="spellEnd"/>
      <w:r w:rsidRPr="00F176AA">
        <w:rPr>
          <w:rFonts w:ascii="TH SarabunIT๙" w:hAnsi="TH SarabunIT๙" w:cs="TH SarabunIT๙"/>
          <w:sz w:val="32"/>
          <w:szCs w:val="32"/>
          <w:cs/>
        </w:rPr>
        <w:t>วัตร มั่งมูล ชุดสายตรวจตำบลน้ำชำ ร่วมกับ ฝ่ายปกครอง</w:t>
      </w:r>
      <w:r w:rsidRPr="00F176AA">
        <w:rPr>
          <w:rFonts w:ascii="TH SarabunIT๙" w:hAnsi="TH SarabunIT๙" w:cs="TH SarabunIT๙"/>
          <w:sz w:val="32"/>
          <w:szCs w:val="32"/>
        </w:rPr>
        <w:t xml:space="preserve">, </w:t>
      </w:r>
      <w:r w:rsidRPr="00F176AA">
        <w:rPr>
          <w:rFonts w:ascii="TH SarabunIT๙" w:hAnsi="TH SarabunIT๙" w:cs="TH SarabunIT๙"/>
          <w:sz w:val="32"/>
          <w:szCs w:val="32"/>
          <w:cs/>
        </w:rPr>
        <w:t>ผู้ใหญ่บ้าน และชุด ชรบ. กรรมการหมู่บ้าน ต.น้ำชำ ออกตรวจตราความเรียบร้อยภายในงาน</w:t>
      </w:r>
    </w:p>
    <w:sectPr w:rsidR="008F23EB" w:rsidRPr="008F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22"/>
    <w:rsid w:val="00250643"/>
    <w:rsid w:val="005B3133"/>
    <w:rsid w:val="008F23EB"/>
    <w:rsid w:val="00980E4A"/>
    <w:rsid w:val="00B15722"/>
    <w:rsid w:val="00F10BE0"/>
    <w:rsid w:val="00F1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D44D"/>
  <w15:chartTrackingRefBased/>
  <w15:docId w15:val="{FDC17E78-8028-47E6-BD1B-E8CBD076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72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4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2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2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3</cp:revision>
  <dcterms:created xsi:type="dcterms:W3CDTF">2025-02-19T03:07:00Z</dcterms:created>
  <dcterms:modified xsi:type="dcterms:W3CDTF">2025-02-19T08:04:00Z</dcterms:modified>
</cp:coreProperties>
</file>