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D9AAC" w14:textId="09214E9D" w:rsidR="00763E36" w:rsidRPr="0032496F" w:rsidRDefault="00763E36" w:rsidP="000376F0">
      <w:pPr>
        <w:spacing w:after="0" w:line="276" w:lineRule="auto"/>
        <w:jc w:val="center"/>
        <w:rPr>
          <w:rFonts w:ascii="TH SarabunIT๙" w:hAnsi="TH SarabunIT๙"/>
          <w:b/>
          <w:bCs/>
          <w:sz w:val="48"/>
          <w:szCs w:val="48"/>
        </w:rPr>
      </w:pPr>
      <w:r w:rsidRPr="0032496F">
        <w:rPr>
          <w:rFonts w:ascii="TH SarabunIT๙" w:hAnsi="TH SarabunIT๙"/>
          <w:b/>
          <w:bCs/>
          <w:sz w:val="48"/>
          <w:szCs w:val="48"/>
          <w:cs/>
        </w:rPr>
        <w:t>ข้อมูลเงินกองทุนเพื่อการสืบสวน</w:t>
      </w:r>
      <w:r w:rsidR="00A37E60" w:rsidRPr="0032496F">
        <w:rPr>
          <w:rFonts w:ascii="TH SarabunIT๙" w:hAnsi="TH SarabunIT๙" w:hint="cs"/>
          <w:b/>
          <w:bCs/>
          <w:sz w:val="48"/>
          <w:szCs w:val="48"/>
          <w:cs/>
        </w:rPr>
        <w:t xml:space="preserve"> </w:t>
      </w:r>
      <w:r w:rsidRPr="0032496F">
        <w:rPr>
          <w:rFonts w:ascii="TH SarabunIT๙" w:hAnsi="TH SarabunIT๙"/>
          <w:b/>
          <w:bCs/>
          <w:sz w:val="48"/>
          <w:szCs w:val="48"/>
          <w:cs/>
        </w:rPr>
        <w:t>สอบสวน</w:t>
      </w:r>
      <w:r w:rsidR="00A37E60" w:rsidRPr="0032496F">
        <w:rPr>
          <w:rFonts w:ascii="TH SarabunIT๙" w:hAnsi="TH SarabunIT๙" w:hint="cs"/>
          <w:b/>
          <w:bCs/>
          <w:sz w:val="48"/>
          <w:szCs w:val="48"/>
          <w:cs/>
        </w:rPr>
        <w:t xml:space="preserve"> </w:t>
      </w:r>
      <w:r w:rsidRPr="0032496F">
        <w:rPr>
          <w:rFonts w:ascii="TH SarabunIT๙" w:hAnsi="TH SarabunIT๙"/>
          <w:b/>
          <w:bCs/>
          <w:sz w:val="48"/>
          <w:szCs w:val="48"/>
          <w:cs/>
        </w:rPr>
        <w:t>การป้องกันและปราบปรามการกระทำผิดทางอาญา</w:t>
      </w:r>
    </w:p>
    <w:p w14:paraId="5DD19FDF" w14:textId="00F51336" w:rsidR="00C309BC" w:rsidRPr="0032496F" w:rsidRDefault="0032496F" w:rsidP="000376F0">
      <w:pPr>
        <w:spacing w:after="0" w:line="276" w:lineRule="auto"/>
        <w:jc w:val="center"/>
        <w:rPr>
          <w:rFonts w:ascii="TH SarabunIT๙" w:hAnsi="TH SarabunIT๙"/>
          <w:b/>
          <w:bCs/>
          <w:sz w:val="48"/>
          <w:szCs w:val="48"/>
          <w:cs/>
        </w:rPr>
      </w:pPr>
      <w:r w:rsidRPr="0032496F">
        <w:rPr>
          <w:rFonts w:ascii="TH SarabunIT๙" w:hAnsi="TH SarabunIT๙" w:hint="cs"/>
          <w:b/>
          <w:bCs/>
          <w:sz w:val="48"/>
          <w:szCs w:val="48"/>
          <w:cs/>
        </w:rPr>
        <w:t xml:space="preserve">ไตรมาส 1  </w:t>
      </w:r>
      <w:r w:rsidR="00C309BC" w:rsidRPr="0032496F">
        <w:rPr>
          <w:rFonts w:ascii="TH SarabunIT๙" w:hAnsi="TH SarabunIT๙" w:hint="cs"/>
          <w:b/>
          <w:bCs/>
          <w:sz w:val="48"/>
          <w:szCs w:val="48"/>
          <w:cs/>
        </w:rPr>
        <w:t>ประจำปี</w:t>
      </w:r>
      <w:r w:rsidRPr="0032496F">
        <w:rPr>
          <w:rFonts w:ascii="TH SarabunIT๙" w:hAnsi="TH SarabunIT๙" w:hint="cs"/>
          <w:b/>
          <w:bCs/>
          <w:sz w:val="48"/>
          <w:szCs w:val="48"/>
          <w:cs/>
        </w:rPr>
        <w:t xml:space="preserve"> พ.ศ.2569 (มกราคม 2569 </w:t>
      </w:r>
      <w:r w:rsidRPr="0032496F">
        <w:rPr>
          <w:rFonts w:ascii="TH SarabunIT๙" w:hAnsi="TH SarabunIT๙"/>
          <w:b/>
          <w:bCs/>
          <w:sz w:val="48"/>
          <w:szCs w:val="48"/>
          <w:cs/>
        </w:rPr>
        <w:t>–</w:t>
      </w:r>
      <w:r w:rsidRPr="0032496F">
        <w:rPr>
          <w:rFonts w:ascii="TH SarabunIT๙" w:hAnsi="TH SarabunIT๙" w:hint="cs"/>
          <w:b/>
          <w:bCs/>
          <w:sz w:val="48"/>
          <w:szCs w:val="48"/>
          <w:cs/>
        </w:rPr>
        <w:t xml:space="preserve"> มีนาคม 2569)</w:t>
      </w:r>
    </w:p>
    <w:p w14:paraId="1E32DDD2" w14:textId="2D6D3A3A" w:rsidR="00763E36" w:rsidRPr="0032496F" w:rsidRDefault="00763E36" w:rsidP="000376F0">
      <w:pPr>
        <w:spacing w:after="0" w:line="276" w:lineRule="auto"/>
        <w:jc w:val="center"/>
        <w:rPr>
          <w:rFonts w:ascii="TH SarabunIT๙" w:hAnsi="TH SarabunIT๙"/>
          <w:b/>
          <w:bCs/>
          <w:sz w:val="48"/>
          <w:szCs w:val="48"/>
        </w:rPr>
      </w:pPr>
      <w:r w:rsidRPr="0032496F">
        <w:rPr>
          <w:rFonts w:ascii="TH SarabunIT๙" w:hAnsi="TH SarabunIT๙"/>
          <w:b/>
          <w:bCs/>
          <w:sz w:val="48"/>
          <w:szCs w:val="48"/>
          <w:cs/>
        </w:rPr>
        <w:t>สถานีตำรวจภูธร</w:t>
      </w:r>
      <w:r w:rsidRPr="0032496F">
        <w:rPr>
          <w:rFonts w:ascii="TH SarabunIT๙" w:hAnsi="TH SarabunIT๙" w:hint="cs"/>
          <w:b/>
          <w:bCs/>
          <w:sz w:val="48"/>
          <w:szCs w:val="48"/>
          <w:cs/>
        </w:rPr>
        <w:t>สูงเม่น จังหวัดแพร่</w:t>
      </w:r>
    </w:p>
    <w:tbl>
      <w:tblPr>
        <w:tblStyle w:val="a3"/>
        <w:tblW w:w="13892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126"/>
        <w:gridCol w:w="1730"/>
        <w:gridCol w:w="1389"/>
        <w:gridCol w:w="1531"/>
        <w:gridCol w:w="1417"/>
        <w:gridCol w:w="1446"/>
        <w:gridCol w:w="1389"/>
        <w:gridCol w:w="1305"/>
        <w:gridCol w:w="1559"/>
      </w:tblGrid>
      <w:tr w:rsidR="0032496F" w:rsidRPr="00DB4C38" w14:paraId="2FD00914" w14:textId="079F1516" w:rsidTr="004935AD">
        <w:tc>
          <w:tcPr>
            <w:tcW w:w="2126" w:type="dxa"/>
            <w:vMerge w:val="restart"/>
            <w:shd w:val="clear" w:color="auto" w:fill="F4B083" w:themeFill="accent2" w:themeFillTint="99"/>
          </w:tcPr>
          <w:p w14:paraId="77453999" w14:textId="77777777" w:rsidR="0032496F" w:rsidRPr="00DB4C38" w:rsidRDefault="0032496F" w:rsidP="00A610E3">
            <w:pPr>
              <w:ind w:left="29" w:hanging="29"/>
              <w:jc w:val="center"/>
              <w:rPr>
                <w:rFonts w:ascii="TH SarabunIT๙" w:hAnsi="TH SarabunIT๙"/>
              </w:rPr>
            </w:pPr>
          </w:p>
          <w:p w14:paraId="17EBF514" w14:textId="2BABC22E" w:rsidR="0032496F" w:rsidRPr="00DB4C38" w:rsidRDefault="0032496F" w:rsidP="00A610E3">
            <w:pPr>
              <w:ind w:left="29" w:hanging="29"/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รายการ</w:t>
            </w:r>
          </w:p>
          <w:p w14:paraId="71041247" w14:textId="5225AD5F" w:rsidR="0032496F" w:rsidRPr="00DB4C38" w:rsidRDefault="0032496F" w:rsidP="00A610E3">
            <w:pPr>
              <w:ind w:left="29" w:hanging="29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</w:rPr>
              <w:t xml:space="preserve">    </w:t>
            </w:r>
          </w:p>
        </w:tc>
        <w:tc>
          <w:tcPr>
            <w:tcW w:w="3119" w:type="dxa"/>
            <w:gridSpan w:val="2"/>
            <w:shd w:val="clear" w:color="auto" w:fill="F4B083" w:themeFill="accent2" w:themeFillTint="99"/>
          </w:tcPr>
          <w:p w14:paraId="1CF0C9FF" w14:textId="3801DD61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ไตรมาสที่ 1</w:t>
            </w:r>
          </w:p>
          <w:p w14:paraId="7FB2FB90" w14:textId="5ACCD083" w:rsidR="0032496F" w:rsidRPr="00DB4C38" w:rsidRDefault="0032496F" w:rsidP="0032496F">
            <w:pPr>
              <w:jc w:val="center"/>
              <w:rPr>
                <w:rFonts w:ascii="TH SarabunIT๙" w:hAnsi="TH SarabunIT๙"/>
                <w:cs/>
              </w:rPr>
            </w:pPr>
            <w:r w:rsidRPr="00DB4C38">
              <w:rPr>
                <w:rFonts w:ascii="TH SarabunIT๙" w:hAnsi="TH SarabunIT๙"/>
                <w:cs/>
              </w:rPr>
              <w:t>(มกราคม –</w:t>
            </w:r>
            <w:r w:rsidR="004935AD">
              <w:rPr>
                <w:rFonts w:ascii="TH SarabunIT๙" w:hAnsi="TH SarabunIT๙" w:hint="cs"/>
                <w:cs/>
              </w:rPr>
              <w:t xml:space="preserve"> </w:t>
            </w:r>
            <w:r w:rsidRPr="00DB4C38">
              <w:rPr>
                <w:rFonts w:ascii="TH SarabunIT๙" w:hAnsi="TH SarabunIT๙"/>
                <w:cs/>
              </w:rPr>
              <w:t>มีนาคม 2569)</w:t>
            </w:r>
          </w:p>
          <w:p w14:paraId="5C81EB4A" w14:textId="26F678E7" w:rsidR="0032496F" w:rsidRPr="00DB4C38" w:rsidRDefault="0032496F" w:rsidP="0032496F">
            <w:pPr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948" w:type="dxa"/>
            <w:gridSpan w:val="2"/>
            <w:shd w:val="clear" w:color="auto" w:fill="F4B083" w:themeFill="accent2" w:themeFillTint="99"/>
          </w:tcPr>
          <w:p w14:paraId="64FD9B38" w14:textId="3D05D367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ไตรมาสที่ 2</w:t>
            </w:r>
          </w:p>
          <w:p w14:paraId="703894F9" w14:textId="7C54010C" w:rsidR="0032496F" w:rsidRPr="00DB4C38" w:rsidRDefault="00DB4C38" w:rsidP="004935AD">
            <w:pPr>
              <w:jc w:val="center"/>
              <w:rPr>
                <w:rFonts w:ascii="TH SarabunIT๙" w:hAnsi="TH SarabunIT๙"/>
                <w:cs/>
              </w:rPr>
            </w:pPr>
            <w:r w:rsidRPr="00DB4C38">
              <w:rPr>
                <w:rFonts w:ascii="TH SarabunIT๙" w:hAnsi="TH SarabunIT๙"/>
                <w:cs/>
              </w:rPr>
              <w:t>(เม</w:t>
            </w:r>
            <w:r w:rsidR="004935AD">
              <w:rPr>
                <w:rFonts w:ascii="TH SarabunIT๙" w:hAnsi="TH SarabunIT๙" w:hint="cs"/>
                <w:cs/>
              </w:rPr>
              <w:t xml:space="preserve">ษายน </w:t>
            </w:r>
            <w:r w:rsidRPr="00DB4C38">
              <w:rPr>
                <w:rFonts w:ascii="TH SarabunIT๙" w:hAnsi="TH SarabunIT๙"/>
                <w:cs/>
              </w:rPr>
              <w:t>-</w:t>
            </w:r>
            <w:r w:rsidR="004935AD">
              <w:rPr>
                <w:rFonts w:ascii="TH SarabunIT๙" w:hAnsi="TH SarabunIT๙" w:hint="cs"/>
                <w:cs/>
              </w:rPr>
              <w:t xml:space="preserve"> </w:t>
            </w:r>
            <w:r w:rsidRPr="00DB4C38">
              <w:rPr>
                <w:rFonts w:ascii="TH SarabunIT๙" w:hAnsi="TH SarabunIT๙"/>
                <w:cs/>
              </w:rPr>
              <w:t>มิ</w:t>
            </w:r>
            <w:r w:rsidR="004935AD">
              <w:rPr>
                <w:rFonts w:ascii="TH SarabunIT๙" w:hAnsi="TH SarabunIT๙" w:hint="cs"/>
                <w:cs/>
              </w:rPr>
              <w:t>ถุนายน 25</w:t>
            </w:r>
            <w:r w:rsidRPr="00DB4C38">
              <w:rPr>
                <w:rFonts w:ascii="TH SarabunIT๙" w:hAnsi="TH SarabunIT๙"/>
                <w:cs/>
              </w:rPr>
              <w:t>6</w:t>
            </w:r>
            <w:r>
              <w:rPr>
                <w:rFonts w:ascii="TH SarabunIT๙" w:hAnsi="TH SarabunIT๙" w:hint="cs"/>
                <w:cs/>
              </w:rPr>
              <w:t>9</w:t>
            </w:r>
            <w:r w:rsidRPr="00DB4C38">
              <w:rPr>
                <w:rFonts w:ascii="TH SarabunIT๙" w:hAnsi="TH SarabunIT๙"/>
                <w:cs/>
              </w:rPr>
              <w:t>)</w:t>
            </w:r>
          </w:p>
        </w:tc>
        <w:tc>
          <w:tcPr>
            <w:tcW w:w="2835" w:type="dxa"/>
            <w:gridSpan w:val="2"/>
            <w:shd w:val="clear" w:color="auto" w:fill="F4B083" w:themeFill="accent2" w:themeFillTint="99"/>
          </w:tcPr>
          <w:p w14:paraId="40231E8E" w14:textId="4BA698F9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ไตรมาสที่ 3</w:t>
            </w:r>
          </w:p>
          <w:p w14:paraId="1E580A59" w14:textId="4154E939" w:rsidR="0032496F" w:rsidRPr="00DB4C38" w:rsidRDefault="00DB4C38" w:rsidP="004935AD">
            <w:pPr>
              <w:jc w:val="center"/>
              <w:rPr>
                <w:rFonts w:ascii="TH SarabunIT๙" w:hAnsi="TH SarabunIT๙"/>
                <w:cs/>
              </w:rPr>
            </w:pPr>
            <w:r w:rsidRPr="00DB4C38">
              <w:rPr>
                <w:rFonts w:ascii="TH SarabunIT๙" w:hAnsi="TH SarabunIT๙"/>
                <w:cs/>
              </w:rPr>
              <w:t>(ก</w:t>
            </w:r>
            <w:r w:rsidR="004935AD">
              <w:rPr>
                <w:rFonts w:ascii="TH SarabunIT๙" w:hAnsi="TH SarabunIT๙" w:hint="cs"/>
                <w:cs/>
              </w:rPr>
              <w:t xml:space="preserve">รกฎาคม </w:t>
            </w:r>
            <w:r w:rsidR="004935AD">
              <w:rPr>
                <w:rFonts w:ascii="TH SarabunIT๙" w:hAnsi="TH SarabunIT๙"/>
                <w:cs/>
              </w:rPr>
              <w:t>–</w:t>
            </w:r>
            <w:r w:rsidR="004935AD">
              <w:rPr>
                <w:rFonts w:ascii="TH SarabunIT๙" w:hAnsi="TH SarabunIT๙" w:hint="cs"/>
                <w:cs/>
              </w:rPr>
              <w:t xml:space="preserve"> </w:t>
            </w:r>
            <w:r w:rsidRPr="00DB4C38">
              <w:rPr>
                <w:rFonts w:ascii="TH SarabunIT๙" w:hAnsi="TH SarabunIT๙"/>
                <w:cs/>
              </w:rPr>
              <w:t>ก</w:t>
            </w:r>
            <w:r w:rsidR="004935AD">
              <w:rPr>
                <w:rFonts w:ascii="TH SarabunIT๙" w:hAnsi="TH SarabunIT๙" w:hint="cs"/>
                <w:cs/>
              </w:rPr>
              <w:t>ันยายน 25</w:t>
            </w:r>
            <w:r w:rsidRPr="00DB4C38">
              <w:rPr>
                <w:rFonts w:ascii="TH SarabunIT๙" w:hAnsi="TH SarabunIT๙"/>
                <w:cs/>
              </w:rPr>
              <w:t>6</w:t>
            </w:r>
            <w:r>
              <w:rPr>
                <w:rFonts w:ascii="TH SarabunIT๙" w:hAnsi="TH SarabunIT๙" w:hint="cs"/>
                <w:cs/>
              </w:rPr>
              <w:t>9</w:t>
            </w:r>
            <w:r w:rsidRPr="00DB4C38">
              <w:rPr>
                <w:rFonts w:ascii="TH SarabunIT๙" w:hAnsi="TH SarabunIT๙"/>
                <w:cs/>
              </w:rPr>
              <w:t>)</w:t>
            </w:r>
          </w:p>
        </w:tc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E7AFC32" w14:textId="3D3930C3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ไตรมาสที่ 4</w:t>
            </w:r>
          </w:p>
          <w:p w14:paraId="6F29C0A2" w14:textId="52DC5233" w:rsidR="0032496F" w:rsidRPr="00DB4C38" w:rsidRDefault="00DB4C38" w:rsidP="004935AD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(ต</w:t>
            </w:r>
            <w:r w:rsidR="004935AD">
              <w:rPr>
                <w:rFonts w:ascii="TH SarabunIT๙" w:hAnsi="TH SarabunIT๙" w:hint="cs"/>
                <w:cs/>
              </w:rPr>
              <w:t>ุลาคม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>
              <w:rPr>
                <w:rFonts w:ascii="TH SarabunIT๙" w:hAnsi="TH SarabunIT๙"/>
                <w:cs/>
              </w:rPr>
              <w:t>–</w:t>
            </w:r>
            <w:r>
              <w:rPr>
                <w:rFonts w:ascii="TH SarabunIT๙" w:hAnsi="TH SarabunIT๙" w:hint="cs"/>
                <w:cs/>
              </w:rPr>
              <w:t xml:space="preserve"> ธ</w:t>
            </w:r>
            <w:r w:rsidR="004935AD">
              <w:rPr>
                <w:rFonts w:ascii="TH SarabunIT๙" w:hAnsi="TH SarabunIT๙" w:hint="cs"/>
                <w:cs/>
              </w:rPr>
              <w:t>ันวาคม 25</w:t>
            </w:r>
            <w:r>
              <w:rPr>
                <w:rFonts w:ascii="TH SarabunIT๙" w:hAnsi="TH SarabunIT๙" w:hint="cs"/>
                <w:cs/>
              </w:rPr>
              <w:t>69)</w:t>
            </w:r>
          </w:p>
        </w:tc>
      </w:tr>
      <w:tr w:rsidR="0032496F" w:rsidRPr="00DB4C38" w14:paraId="12B3161B" w14:textId="6895B43F" w:rsidTr="004935AD">
        <w:tc>
          <w:tcPr>
            <w:tcW w:w="2126" w:type="dxa"/>
            <w:vMerge/>
            <w:shd w:val="clear" w:color="auto" w:fill="F4B083" w:themeFill="accent2" w:themeFillTint="99"/>
          </w:tcPr>
          <w:p w14:paraId="5AF9126A" w14:textId="77777777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</w:p>
        </w:tc>
        <w:tc>
          <w:tcPr>
            <w:tcW w:w="1730" w:type="dxa"/>
            <w:shd w:val="clear" w:color="auto" w:fill="F4B083" w:themeFill="accent2" w:themeFillTint="99"/>
          </w:tcPr>
          <w:p w14:paraId="204457A8" w14:textId="77777777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 xml:space="preserve">จัดสรร  </w:t>
            </w:r>
          </w:p>
        </w:tc>
        <w:tc>
          <w:tcPr>
            <w:tcW w:w="1389" w:type="dxa"/>
            <w:shd w:val="clear" w:color="auto" w:fill="F4B083" w:themeFill="accent2" w:themeFillTint="99"/>
          </w:tcPr>
          <w:p w14:paraId="78E39820" w14:textId="43EF18A6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 xml:space="preserve"> เบิกจ่าย</w:t>
            </w:r>
          </w:p>
        </w:tc>
        <w:tc>
          <w:tcPr>
            <w:tcW w:w="1531" w:type="dxa"/>
            <w:shd w:val="clear" w:color="auto" w:fill="F4B083" w:themeFill="accent2" w:themeFillTint="99"/>
          </w:tcPr>
          <w:p w14:paraId="4E500A7F" w14:textId="77777777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จัดสรร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14:paraId="6FAF822D" w14:textId="77777777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เบิกจ่าย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14:paraId="3B21E299" w14:textId="77777777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จัดสรร</w:t>
            </w:r>
          </w:p>
        </w:tc>
        <w:tc>
          <w:tcPr>
            <w:tcW w:w="1389" w:type="dxa"/>
            <w:shd w:val="clear" w:color="auto" w:fill="F4B083" w:themeFill="accent2" w:themeFillTint="99"/>
          </w:tcPr>
          <w:p w14:paraId="1DFED0F0" w14:textId="77777777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เบิกจ่าย</w:t>
            </w:r>
          </w:p>
        </w:tc>
        <w:tc>
          <w:tcPr>
            <w:tcW w:w="1305" w:type="dxa"/>
            <w:shd w:val="clear" w:color="auto" w:fill="F4B083" w:themeFill="accent2" w:themeFillTint="99"/>
          </w:tcPr>
          <w:p w14:paraId="53A25A5B" w14:textId="77777777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จัดสรร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67146BA" w14:textId="77777777" w:rsidR="0032496F" w:rsidRPr="00DB4C38" w:rsidRDefault="0032496F" w:rsidP="00A610E3">
            <w:pPr>
              <w:jc w:val="center"/>
              <w:rPr>
                <w:rFonts w:ascii="TH SarabunIT๙" w:hAnsi="TH SarabunIT๙"/>
                <w:cs/>
              </w:rPr>
            </w:pPr>
            <w:r w:rsidRPr="00DB4C38">
              <w:rPr>
                <w:rFonts w:ascii="TH SarabunIT๙" w:hAnsi="TH SarabunIT๙"/>
                <w:cs/>
              </w:rPr>
              <w:t>เบิกจ่าย</w:t>
            </w:r>
          </w:p>
        </w:tc>
      </w:tr>
      <w:tr w:rsidR="0032496F" w:rsidRPr="00DB4C38" w14:paraId="5C2AEB87" w14:textId="353532FF" w:rsidTr="004935AD">
        <w:trPr>
          <w:trHeight w:val="2106"/>
        </w:trPr>
        <w:tc>
          <w:tcPr>
            <w:tcW w:w="2126" w:type="dxa"/>
            <w:shd w:val="clear" w:color="auto" w:fill="FBE4D5" w:themeFill="accent2" w:themeFillTint="33"/>
          </w:tcPr>
          <w:p w14:paraId="1F197C78" w14:textId="77777777" w:rsidR="000E322E" w:rsidRDefault="000E322E" w:rsidP="00A610E3">
            <w:pPr>
              <w:rPr>
                <w:rFonts w:ascii="TH SarabunIT๙" w:hAnsi="TH SarabunIT๙"/>
              </w:rPr>
            </w:pPr>
          </w:p>
          <w:p w14:paraId="70D62C3A" w14:textId="48A8C90A" w:rsidR="0032496F" w:rsidRPr="00DB4C38" w:rsidRDefault="0032496F" w:rsidP="00A610E3">
            <w:pPr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 xml:space="preserve">-ได้รับจัดสรรงบฯ จาก </w:t>
            </w:r>
            <w:proofErr w:type="spellStart"/>
            <w:r w:rsidRPr="00DB4C38">
              <w:rPr>
                <w:rFonts w:ascii="TH SarabunIT๙" w:hAnsi="TH SarabunIT๙"/>
                <w:cs/>
              </w:rPr>
              <w:t>สนง</w:t>
            </w:r>
            <w:proofErr w:type="spellEnd"/>
            <w:r w:rsidRPr="00DB4C38">
              <w:rPr>
                <w:rFonts w:ascii="TH SarabunIT๙" w:hAnsi="TH SarabunIT๙"/>
                <w:cs/>
              </w:rPr>
              <w:t>.ตำรวจแห่งชาติ</w:t>
            </w:r>
          </w:p>
          <w:p w14:paraId="4333F681" w14:textId="3000E139" w:rsidR="0032496F" w:rsidRPr="00DB4C38" w:rsidRDefault="0032496F" w:rsidP="00A610E3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730" w:type="dxa"/>
            <w:shd w:val="clear" w:color="auto" w:fill="FBE4D5" w:themeFill="accent2" w:themeFillTint="33"/>
          </w:tcPr>
          <w:p w14:paraId="2FC8BE25" w14:textId="77777777" w:rsidR="000E322E" w:rsidRDefault="000E322E" w:rsidP="00A610E3">
            <w:pPr>
              <w:jc w:val="center"/>
              <w:rPr>
                <w:rFonts w:ascii="TH SarabunIT๙" w:hAnsi="TH SarabunIT๙"/>
              </w:rPr>
            </w:pPr>
          </w:p>
          <w:p w14:paraId="3B848536" w14:textId="53B1F9B9" w:rsidR="0032496F" w:rsidRPr="00DB4C38" w:rsidRDefault="00A546DB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</w:rPr>
              <w:t>270</w:t>
            </w:r>
            <w:r>
              <w:rPr>
                <w:rFonts w:ascii="TH SarabunIT๙" w:hAnsi="TH SarabunIT๙" w:hint="cs"/>
                <w:cs/>
              </w:rPr>
              <w:t>,</w:t>
            </w:r>
            <w:r>
              <w:rPr>
                <w:rFonts w:ascii="TH SarabunIT๙" w:hAnsi="TH SarabunIT๙"/>
              </w:rPr>
              <w:t>000</w:t>
            </w:r>
          </w:p>
        </w:tc>
        <w:tc>
          <w:tcPr>
            <w:tcW w:w="1389" w:type="dxa"/>
            <w:shd w:val="clear" w:color="auto" w:fill="FBE4D5" w:themeFill="accent2" w:themeFillTint="33"/>
          </w:tcPr>
          <w:p w14:paraId="43334DE9" w14:textId="77777777" w:rsidR="000E322E" w:rsidRDefault="000E322E" w:rsidP="00A610E3">
            <w:pPr>
              <w:jc w:val="right"/>
              <w:rPr>
                <w:rFonts w:ascii="TH SarabunIT๙" w:hAnsi="TH SarabunIT๙"/>
              </w:rPr>
            </w:pPr>
          </w:p>
          <w:p w14:paraId="65F733FE" w14:textId="585D29FE" w:rsidR="0032496F" w:rsidRPr="00DB4C38" w:rsidRDefault="00A546DB" w:rsidP="00A610E3">
            <w:pPr>
              <w:jc w:val="right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</w:rPr>
              <w:t>270</w:t>
            </w:r>
            <w:r>
              <w:rPr>
                <w:rFonts w:ascii="TH SarabunIT๙" w:hAnsi="TH SarabunIT๙" w:hint="cs"/>
                <w:cs/>
              </w:rPr>
              <w:t>,</w:t>
            </w:r>
            <w:r>
              <w:rPr>
                <w:rFonts w:ascii="TH SarabunIT๙" w:hAnsi="TH SarabunIT๙"/>
              </w:rPr>
              <w:t>000</w:t>
            </w:r>
          </w:p>
        </w:tc>
        <w:tc>
          <w:tcPr>
            <w:tcW w:w="1531" w:type="dxa"/>
            <w:shd w:val="clear" w:color="auto" w:fill="D9E2F3" w:themeFill="accent1" w:themeFillTint="33"/>
          </w:tcPr>
          <w:p w14:paraId="45945731" w14:textId="77777777" w:rsidR="0032496F" w:rsidRDefault="0032496F" w:rsidP="000E322E">
            <w:pPr>
              <w:jc w:val="center"/>
              <w:rPr>
                <w:rFonts w:ascii="TH SarabunIT๙" w:hAnsi="TH SarabunIT๙"/>
              </w:rPr>
            </w:pPr>
          </w:p>
          <w:p w14:paraId="57928D22" w14:textId="66E1CCCA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F6798A2" w14:textId="77777777" w:rsidR="0032496F" w:rsidRDefault="0032496F" w:rsidP="0056415F">
            <w:pPr>
              <w:jc w:val="right"/>
              <w:rPr>
                <w:rFonts w:ascii="TH SarabunIT๙" w:hAnsi="TH SarabunIT๙"/>
              </w:rPr>
            </w:pPr>
          </w:p>
          <w:p w14:paraId="2C3D46D7" w14:textId="64573240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446" w:type="dxa"/>
            <w:shd w:val="clear" w:color="auto" w:fill="D9E2F3" w:themeFill="accent1" w:themeFillTint="33"/>
          </w:tcPr>
          <w:p w14:paraId="40D8AAF0" w14:textId="77777777" w:rsidR="000E322E" w:rsidRDefault="000E322E" w:rsidP="00A610E3">
            <w:pPr>
              <w:jc w:val="center"/>
              <w:rPr>
                <w:rFonts w:ascii="TH SarabunIT๙" w:hAnsi="TH SarabunIT๙"/>
              </w:rPr>
            </w:pPr>
          </w:p>
          <w:p w14:paraId="45D378C0" w14:textId="002FB252" w:rsidR="0032496F" w:rsidRPr="00DB4C38" w:rsidRDefault="000E322E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5322870A" w14:textId="77777777" w:rsidR="0032496F" w:rsidRDefault="0032496F" w:rsidP="00A610E3">
            <w:pPr>
              <w:jc w:val="center"/>
              <w:rPr>
                <w:rFonts w:ascii="TH SarabunIT๙" w:hAnsi="TH SarabunIT๙"/>
              </w:rPr>
            </w:pPr>
          </w:p>
          <w:p w14:paraId="5CCC4500" w14:textId="6EA3684A" w:rsidR="000E322E" w:rsidRPr="00DB4C38" w:rsidRDefault="000E322E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305" w:type="dxa"/>
            <w:shd w:val="clear" w:color="auto" w:fill="D9E2F3" w:themeFill="accent1" w:themeFillTint="33"/>
          </w:tcPr>
          <w:p w14:paraId="0DE4E109" w14:textId="77777777" w:rsidR="0032496F" w:rsidRDefault="0032496F" w:rsidP="00A610E3">
            <w:pPr>
              <w:jc w:val="center"/>
              <w:rPr>
                <w:rFonts w:ascii="TH SarabunIT๙" w:hAnsi="TH SarabunIT๙"/>
              </w:rPr>
            </w:pPr>
          </w:p>
          <w:p w14:paraId="237FF661" w14:textId="2099DD61" w:rsidR="000E322E" w:rsidRPr="00DB4C38" w:rsidRDefault="000E322E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4666940" w14:textId="77777777" w:rsidR="0032496F" w:rsidRPr="00DB4C38" w:rsidRDefault="0032496F" w:rsidP="00A610E3">
            <w:pPr>
              <w:jc w:val="center"/>
              <w:rPr>
                <w:rFonts w:ascii="TH SarabunIT๙" w:hAnsi="TH SarabunIT๙"/>
              </w:rPr>
            </w:pPr>
          </w:p>
          <w:p w14:paraId="7F1BB7DC" w14:textId="15175632" w:rsidR="0032496F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</w:tr>
      <w:tr w:rsidR="000E322E" w:rsidRPr="00DB4C38" w14:paraId="317D9580" w14:textId="695E8726" w:rsidTr="004935AD">
        <w:tc>
          <w:tcPr>
            <w:tcW w:w="2126" w:type="dxa"/>
            <w:shd w:val="clear" w:color="auto" w:fill="FBE4D5" w:themeFill="accent2" w:themeFillTint="33"/>
          </w:tcPr>
          <w:p w14:paraId="5247FA4D" w14:textId="3A064A4E" w:rsidR="000E322E" w:rsidRPr="00DB4C38" w:rsidRDefault="000E322E" w:rsidP="000E322E">
            <w:pPr>
              <w:rPr>
                <w:rFonts w:ascii="TH SarabunIT๙" w:hAnsi="TH SarabunIT๙"/>
              </w:rPr>
            </w:pPr>
          </w:p>
          <w:p w14:paraId="3A804BD9" w14:textId="2E5A4121" w:rsidR="000E322E" w:rsidRPr="00DB4C38" w:rsidRDefault="000E322E" w:rsidP="000E322E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รวมเงิน</w:t>
            </w:r>
          </w:p>
          <w:p w14:paraId="1522D1A3" w14:textId="5D344D24" w:rsidR="000E322E" w:rsidRPr="00DB4C38" w:rsidRDefault="000E322E" w:rsidP="000E322E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730" w:type="dxa"/>
            <w:shd w:val="clear" w:color="auto" w:fill="FBE4D5" w:themeFill="accent2" w:themeFillTint="33"/>
          </w:tcPr>
          <w:p w14:paraId="2240AD87" w14:textId="77777777" w:rsidR="000E322E" w:rsidRDefault="000E322E" w:rsidP="000E322E">
            <w:pPr>
              <w:rPr>
                <w:rFonts w:ascii="TH SarabunIT๙" w:hAnsi="TH SarabunIT๙"/>
              </w:rPr>
            </w:pPr>
            <w:r>
              <w:rPr>
                <w:rFonts w:ascii="TH SarabunIT๙" w:hAnsi="TH SarabunIT๙"/>
              </w:rPr>
              <w:t xml:space="preserve">  </w:t>
            </w:r>
          </w:p>
          <w:p w14:paraId="73D107C5" w14:textId="264DCB44" w:rsidR="000E322E" w:rsidRPr="00DB4C38" w:rsidRDefault="000E322E" w:rsidP="000E322E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</w:rPr>
              <w:t>270</w:t>
            </w:r>
            <w:r>
              <w:rPr>
                <w:rFonts w:ascii="TH SarabunIT๙" w:hAnsi="TH SarabunIT๙" w:hint="cs"/>
                <w:cs/>
              </w:rPr>
              <w:t>,</w:t>
            </w:r>
            <w:r>
              <w:rPr>
                <w:rFonts w:ascii="TH SarabunIT๙" w:hAnsi="TH SarabunIT๙"/>
              </w:rPr>
              <w:t>000</w:t>
            </w:r>
          </w:p>
        </w:tc>
        <w:tc>
          <w:tcPr>
            <w:tcW w:w="1389" w:type="dxa"/>
            <w:shd w:val="clear" w:color="auto" w:fill="FBE4D5" w:themeFill="accent2" w:themeFillTint="33"/>
          </w:tcPr>
          <w:p w14:paraId="117BC486" w14:textId="77777777" w:rsidR="000E322E" w:rsidRDefault="000E322E" w:rsidP="000E322E">
            <w:pPr>
              <w:rPr>
                <w:rFonts w:ascii="TH SarabunIT๙" w:hAnsi="TH SarabunIT๙"/>
              </w:rPr>
            </w:pPr>
          </w:p>
          <w:p w14:paraId="3523FB31" w14:textId="59420847" w:rsidR="000E322E" w:rsidRPr="00DB4C38" w:rsidRDefault="000E322E" w:rsidP="000E322E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</w:rPr>
              <w:t>270</w:t>
            </w:r>
            <w:r>
              <w:rPr>
                <w:rFonts w:ascii="TH SarabunIT๙" w:hAnsi="TH SarabunIT๙" w:hint="cs"/>
                <w:cs/>
              </w:rPr>
              <w:t>,</w:t>
            </w:r>
            <w:r>
              <w:rPr>
                <w:rFonts w:ascii="TH SarabunIT๙" w:hAnsi="TH SarabunIT๙"/>
              </w:rPr>
              <w:t>000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6F1727F" w14:textId="77777777" w:rsidR="000E322E" w:rsidRDefault="000E322E" w:rsidP="000E322E">
            <w:pPr>
              <w:jc w:val="center"/>
              <w:rPr>
                <w:rFonts w:ascii="TH SarabunIT๙" w:hAnsi="TH SarabunIT๙"/>
              </w:rPr>
            </w:pPr>
          </w:p>
          <w:p w14:paraId="40684C8F" w14:textId="47C22862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E9424EB" w14:textId="77777777" w:rsidR="000E322E" w:rsidRDefault="000E322E" w:rsidP="000E322E">
            <w:pPr>
              <w:jc w:val="right"/>
              <w:rPr>
                <w:rFonts w:ascii="TH SarabunIT๙" w:hAnsi="TH SarabunIT๙"/>
              </w:rPr>
            </w:pPr>
          </w:p>
          <w:p w14:paraId="7C4DE7E8" w14:textId="14594C1A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446" w:type="dxa"/>
            <w:shd w:val="clear" w:color="auto" w:fill="D9E2F3" w:themeFill="accent1" w:themeFillTint="33"/>
          </w:tcPr>
          <w:p w14:paraId="40C93752" w14:textId="77777777" w:rsidR="000E322E" w:rsidRDefault="000E322E" w:rsidP="000E322E">
            <w:pPr>
              <w:jc w:val="center"/>
              <w:rPr>
                <w:rFonts w:ascii="TH SarabunIT๙" w:hAnsi="TH SarabunIT๙"/>
              </w:rPr>
            </w:pPr>
          </w:p>
          <w:p w14:paraId="53C6A6F1" w14:textId="025C0F46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20C292AD" w14:textId="77777777" w:rsidR="000E322E" w:rsidRDefault="000E322E" w:rsidP="000E322E">
            <w:pPr>
              <w:jc w:val="center"/>
              <w:rPr>
                <w:rFonts w:ascii="TH SarabunIT๙" w:hAnsi="TH SarabunIT๙"/>
              </w:rPr>
            </w:pPr>
          </w:p>
          <w:p w14:paraId="06FF488A" w14:textId="6381AAB3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305" w:type="dxa"/>
            <w:shd w:val="clear" w:color="auto" w:fill="D9E2F3" w:themeFill="accent1" w:themeFillTint="33"/>
          </w:tcPr>
          <w:p w14:paraId="007E7A2F" w14:textId="77777777" w:rsidR="000E322E" w:rsidRDefault="000E322E" w:rsidP="000E322E">
            <w:pPr>
              <w:jc w:val="center"/>
              <w:rPr>
                <w:rFonts w:ascii="TH SarabunIT๙" w:hAnsi="TH SarabunIT๙"/>
              </w:rPr>
            </w:pPr>
          </w:p>
          <w:p w14:paraId="0A8E9992" w14:textId="0F2218CC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A40300E" w14:textId="77777777" w:rsidR="000E322E" w:rsidRPr="00DB4C38" w:rsidRDefault="000E322E" w:rsidP="000E322E">
            <w:pPr>
              <w:jc w:val="center"/>
              <w:rPr>
                <w:rFonts w:ascii="TH SarabunIT๙" w:hAnsi="TH SarabunIT๙"/>
              </w:rPr>
            </w:pPr>
          </w:p>
          <w:p w14:paraId="1BA63BCD" w14:textId="6B8068CE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</w:tr>
      <w:tr w:rsidR="000E322E" w:rsidRPr="00DB4C38" w14:paraId="2EA6A957" w14:textId="728BE566" w:rsidTr="004935AD">
        <w:tc>
          <w:tcPr>
            <w:tcW w:w="2126" w:type="dxa"/>
            <w:shd w:val="clear" w:color="auto" w:fill="FBE4D5" w:themeFill="accent2" w:themeFillTint="33"/>
          </w:tcPr>
          <w:p w14:paraId="0C6E0F16" w14:textId="77777777" w:rsidR="000E322E" w:rsidRPr="00DB4C38" w:rsidRDefault="000E322E" w:rsidP="000E322E">
            <w:pPr>
              <w:rPr>
                <w:rFonts w:ascii="TH SarabunIT๙" w:hAnsi="TH SarabunIT๙"/>
              </w:rPr>
            </w:pPr>
          </w:p>
          <w:p w14:paraId="02EC46CA" w14:textId="77777777" w:rsidR="000E322E" w:rsidRPr="00DB4C38" w:rsidRDefault="000E322E" w:rsidP="000E322E">
            <w:pPr>
              <w:jc w:val="center"/>
              <w:rPr>
                <w:rFonts w:ascii="TH SarabunIT๙" w:hAnsi="TH SarabunIT๙"/>
              </w:rPr>
            </w:pPr>
            <w:r w:rsidRPr="00DB4C38">
              <w:rPr>
                <w:rFonts w:ascii="TH SarabunIT๙" w:hAnsi="TH SarabunIT๙"/>
                <w:cs/>
              </w:rPr>
              <w:t>จำนวนคดีที่ใช้เงินกองทุน</w:t>
            </w:r>
          </w:p>
          <w:p w14:paraId="011176D7" w14:textId="75456979" w:rsidR="000E322E" w:rsidRPr="00DB4C38" w:rsidRDefault="000E322E" w:rsidP="000E322E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F1E5F5B" w14:textId="77777777" w:rsidR="000E322E" w:rsidRPr="00DB4C38" w:rsidRDefault="000E322E" w:rsidP="000E322E">
            <w:pPr>
              <w:jc w:val="center"/>
              <w:rPr>
                <w:rFonts w:ascii="TH SarabunIT๙" w:hAnsi="TH SarabunIT๙"/>
              </w:rPr>
            </w:pPr>
          </w:p>
          <w:p w14:paraId="6B01C11A" w14:textId="62C41BF2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</w:rPr>
              <w:t>15</w:t>
            </w:r>
            <w:r w:rsidRPr="00DB4C38">
              <w:rPr>
                <w:rFonts w:ascii="TH SarabunIT๙" w:hAnsi="TH SarabunIT๙"/>
              </w:rPr>
              <w:t xml:space="preserve">  </w:t>
            </w:r>
            <w:r w:rsidRPr="00DB4C38">
              <w:rPr>
                <w:rFonts w:ascii="TH SarabunIT๙" w:hAnsi="TH SarabunIT๙"/>
                <w:cs/>
              </w:rPr>
              <w:t>คดี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62CA07" w14:textId="77777777" w:rsidR="000E322E" w:rsidRPr="00DB4C38" w:rsidRDefault="000E322E" w:rsidP="000E322E">
            <w:pPr>
              <w:jc w:val="center"/>
              <w:rPr>
                <w:rFonts w:ascii="TH SarabunIT๙" w:hAnsi="TH SarabunIT๙"/>
              </w:rPr>
            </w:pPr>
          </w:p>
          <w:p w14:paraId="3CB94EE7" w14:textId="442B20C1" w:rsidR="000E322E" w:rsidRPr="00DB4C38" w:rsidRDefault="000E322E" w:rsidP="000E322E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45F158F" w14:textId="77777777" w:rsidR="000E322E" w:rsidRPr="00DB4C38" w:rsidRDefault="000E322E" w:rsidP="000E322E">
            <w:pPr>
              <w:jc w:val="center"/>
              <w:rPr>
                <w:rFonts w:ascii="TH SarabunIT๙" w:hAnsi="TH SarabunIT๙"/>
              </w:rPr>
            </w:pPr>
          </w:p>
          <w:p w14:paraId="2C14DB2C" w14:textId="0350618B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 w:rsidRPr="00DB4C38">
              <w:rPr>
                <w:rFonts w:ascii="TH SarabunIT๙" w:hAnsi="TH SarabunIT๙"/>
                <w:cs/>
              </w:rPr>
              <w:t>ไม่มี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1C68DDE5" w14:textId="77777777" w:rsidR="000E322E" w:rsidRDefault="000E322E" w:rsidP="000E322E">
            <w:pPr>
              <w:rPr>
                <w:rFonts w:ascii="TH SarabunIT๙" w:hAnsi="TH SarabunIT๙"/>
              </w:rPr>
            </w:pPr>
          </w:p>
          <w:p w14:paraId="3728E600" w14:textId="7E1557DB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305" w:type="dxa"/>
            <w:shd w:val="clear" w:color="auto" w:fill="D9E2F3" w:themeFill="accent1" w:themeFillTint="33"/>
          </w:tcPr>
          <w:p w14:paraId="4242C933" w14:textId="77777777" w:rsidR="000E322E" w:rsidRPr="00DB4C38" w:rsidRDefault="000E322E" w:rsidP="000E322E">
            <w:pPr>
              <w:jc w:val="center"/>
              <w:rPr>
                <w:rFonts w:ascii="TH SarabunIT๙" w:hAnsi="TH SarabunIT๙"/>
              </w:rPr>
            </w:pPr>
          </w:p>
          <w:p w14:paraId="370C5EA0" w14:textId="3B74EA5D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 w:rsidRPr="00DB4C38">
              <w:rPr>
                <w:rFonts w:ascii="TH SarabunIT๙" w:hAnsi="TH SarabunIT๙"/>
                <w:cs/>
              </w:rPr>
              <w:t>ไม่มี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8E0184A" w14:textId="77777777" w:rsidR="000E322E" w:rsidRPr="00DB4C38" w:rsidRDefault="000E322E" w:rsidP="000E322E">
            <w:pPr>
              <w:jc w:val="center"/>
              <w:rPr>
                <w:rFonts w:ascii="TH SarabunIT๙" w:hAnsi="TH SarabunIT๙"/>
              </w:rPr>
            </w:pPr>
          </w:p>
          <w:p w14:paraId="7096E4AF" w14:textId="6DE3086A" w:rsidR="000E322E" w:rsidRPr="00DB4C38" w:rsidRDefault="000E322E" w:rsidP="000E322E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</w:tr>
    </w:tbl>
    <w:p w14:paraId="503CF593" w14:textId="3D2959DD" w:rsidR="00C05EA7" w:rsidRPr="009649F7" w:rsidRDefault="00D16ACD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 w:rsidRPr="009649F7">
        <w:rPr>
          <w:rFonts w:ascii="TH SarabunIT๙" w:hAnsi="TH SarabunIT๙"/>
          <w:cs/>
        </w:rPr>
        <w:t xml:space="preserve"> </w:t>
      </w:r>
    </w:p>
    <w:p w14:paraId="442EA6BE" w14:textId="76693FDC" w:rsidR="00E62FC0" w:rsidRDefault="00973903" w:rsidP="00B4516B">
      <w:pPr>
        <w:spacing w:after="0" w:line="240" w:lineRule="auto"/>
        <w:rPr>
          <w:rFonts w:ascii="TH SarabunIT๙" w:hAnsi="TH SarabunIT๙"/>
        </w:rPr>
      </w:pPr>
      <w:r>
        <w:rPr>
          <w:rFonts w:ascii="TH SarabunIT๙" w:hAnsi="TH SarabunIT๙"/>
          <w:noProof/>
        </w:rPr>
        <w:drawing>
          <wp:anchor distT="0" distB="0" distL="114300" distR="114300" simplePos="0" relativeHeight="251660800" behindDoc="0" locked="0" layoutInCell="1" allowOverlap="1" wp14:anchorId="1E6C6B73" wp14:editId="1F282267">
            <wp:simplePos x="0" y="0"/>
            <wp:positionH relativeFrom="column">
              <wp:posOffset>7064375</wp:posOffset>
            </wp:positionH>
            <wp:positionV relativeFrom="paragraph">
              <wp:posOffset>175260</wp:posOffset>
            </wp:positionV>
            <wp:extent cx="714375" cy="55801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5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3CB" w:rsidRPr="009649F7">
        <w:rPr>
          <w:rFonts w:ascii="TH SarabunIT๙" w:hAnsi="TH SarabunIT๙"/>
          <w:cs/>
        </w:rPr>
        <w:t xml:space="preserve">    </w:t>
      </w:r>
      <w:r w:rsidR="000376F0" w:rsidRPr="009649F7">
        <w:rPr>
          <w:rFonts w:ascii="TH SarabunIT๙" w:hAnsi="TH SarabunIT๙"/>
          <w:cs/>
        </w:rPr>
        <w:tab/>
      </w:r>
      <w:r w:rsidR="000376F0" w:rsidRPr="009649F7">
        <w:rPr>
          <w:rFonts w:ascii="TH SarabunIT๙" w:hAnsi="TH SarabunIT๙"/>
          <w:cs/>
        </w:rPr>
        <w:tab/>
      </w:r>
      <w:r w:rsidR="005063CB" w:rsidRPr="009649F7">
        <w:rPr>
          <w:rFonts w:ascii="TH SarabunIT๙" w:hAnsi="TH SarabunIT๙"/>
          <w:cs/>
        </w:rPr>
        <w:t>ข้อมูล ณ วันที่  31 มีนาคม 256</w:t>
      </w:r>
      <w:r w:rsidR="00DB4C38">
        <w:rPr>
          <w:rFonts w:ascii="TH SarabunIT๙" w:hAnsi="TH SarabunIT๙" w:hint="cs"/>
          <w:cs/>
        </w:rPr>
        <w:t>9</w:t>
      </w:r>
      <w:r w:rsidR="005063CB" w:rsidRPr="009649F7">
        <w:rPr>
          <w:rFonts w:ascii="TH SarabunIT๙" w:hAnsi="TH SarabunIT๙"/>
          <w:cs/>
        </w:rPr>
        <w:t xml:space="preserve"> </w:t>
      </w:r>
    </w:p>
    <w:p w14:paraId="7C5FB24B" w14:textId="081CC4C3" w:rsidR="00202066" w:rsidRDefault="00973903" w:rsidP="00B4516B">
      <w:pPr>
        <w:spacing w:after="0" w:line="240" w:lineRule="auto"/>
        <w:rPr>
          <w:rFonts w:ascii="TH SarabunIT๙" w:hAnsi="TH SarabunIT๙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03617D7" wp14:editId="6122DBAD">
            <wp:simplePos x="0" y="0"/>
            <wp:positionH relativeFrom="column">
              <wp:posOffset>2359025</wp:posOffset>
            </wp:positionH>
            <wp:positionV relativeFrom="paragraph">
              <wp:posOffset>145415</wp:posOffset>
            </wp:positionV>
            <wp:extent cx="956945" cy="46926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2066">
        <w:rPr>
          <w:rFonts w:ascii="TH SarabunIT๙" w:hAnsi="TH SarabunIT๙" w:hint="cs"/>
          <w:cs/>
        </w:rPr>
        <w:tab/>
      </w:r>
      <w:r w:rsidR="00202066">
        <w:rPr>
          <w:rFonts w:ascii="TH SarabunIT๙" w:hAnsi="TH SarabunIT๙" w:hint="cs"/>
          <w:cs/>
        </w:rPr>
        <w:tab/>
      </w:r>
    </w:p>
    <w:p w14:paraId="7E47F096" w14:textId="6017EFC7" w:rsidR="00202066" w:rsidRDefault="00202066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DE3823">
        <w:rPr>
          <w:rFonts w:ascii="TH SarabunIT๙" w:hAnsi="TH SarabunIT๙"/>
        </w:rPr>
        <w:t xml:space="preserve">                 </w:t>
      </w:r>
      <w:r w:rsidR="006644F1">
        <w:rPr>
          <w:rFonts w:ascii="TH SarabunIT๙" w:hAnsi="TH SarabunIT๙" w:hint="cs"/>
          <w:cs/>
        </w:rPr>
        <w:t xml:space="preserve">     </w:t>
      </w:r>
      <w:r w:rsidR="007E364D">
        <w:rPr>
          <w:rFonts w:ascii="TH SarabunIT๙" w:hAnsi="TH SarabunIT๙" w:hint="cs"/>
          <w:cs/>
        </w:rPr>
        <w:t xml:space="preserve"> </w:t>
      </w:r>
      <w:proofErr w:type="spellStart"/>
      <w:r w:rsidR="00DE3823">
        <w:rPr>
          <w:rFonts w:ascii="TH SarabunIT๙" w:hAnsi="TH SarabunIT๙" w:hint="cs"/>
          <w:cs/>
        </w:rPr>
        <w:t>พ.ต.</w:t>
      </w:r>
      <w:r w:rsidR="007E364D">
        <w:rPr>
          <w:rFonts w:ascii="TH SarabunIT๙" w:hAnsi="TH SarabunIT๙" w:hint="cs"/>
          <w:cs/>
        </w:rPr>
        <w:t>ต</w:t>
      </w:r>
      <w:proofErr w:type="spellEnd"/>
      <w:r w:rsidR="00DE3823">
        <w:rPr>
          <w:rFonts w:ascii="TH SarabunIT๙" w:hAnsi="TH SarabunIT๙" w:hint="cs"/>
          <w:cs/>
        </w:rPr>
        <w:t>.</w:t>
      </w:r>
      <w:r w:rsidR="007E364D">
        <w:rPr>
          <w:rFonts w:ascii="TH SarabunIT๙" w:hAnsi="TH SarabunIT๙" w:hint="cs"/>
          <w:cs/>
        </w:rPr>
        <w:t xml:space="preserve"> </w:t>
      </w:r>
      <w:r w:rsidR="000F25BF">
        <w:rPr>
          <w:rFonts w:ascii="TH SarabunIT๙" w:hAnsi="TH SarabunIT๙" w:hint="cs"/>
          <w:cs/>
        </w:rPr>
        <w:t xml:space="preserve">  </w:t>
      </w:r>
      <w:r w:rsidR="007C567B">
        <w:rPr>
          <w:rFonts w:ascii="TH SarabunIT๙" w:hAnsi="TH SarabunIT๙"/>
        </w:rPr>
        <w:t xml:space="preserve"> </w:t>
      </w:r>
      <w:r w:rsidR="00E62FC0">
        <w:rPr>
          <w:rFonts w:ascii="TH SarabunIT๙" w:hAnsi="TH SarabunIT๙"/>
        </w:rPr>
        <w:t xml:space="preserve">   </w:t>
      </w:r>
      <w:r w:rsidR="00973903">
        <w:rPr>
          <w:rFonts w:ascii="TH SarabunIT๙" w:hAnsi="TH SarabunIT๙"/>
        </w:rPr>
        <w:t xml:space="preserve">           </w:t>
      </w:r>
      <w:r w:rsidR="00E62FC0">
        <w:rPr>
          <w:rFonts w:ascii="TH SarabunIT๙" w:hAnsi="TH SarabunIT๙"/>
        </w:rPr>
        <w:t xml:space="preserve">  </w:t>
      </w:r>
      <w:r w:rsidR="00973903">
        <w:rPr>
          <w:rFonts w:ascii="TH SarabunIT๙" w:hAnsi="TH SarabunIT๙" w:hint="cs"/>
          <w:cs/>
        </w:rPr>
        <w:t xml:space="preserve">   </w:t>
      </w:r>
      <w:r w:rsidR="00DE3823">
        <w:rPr>
          <w:rFonts w:ascii="TH SarabunIT๙" w:hAnsi="TH SarabunIT๙" w:hint="cs"/>
          <w:cs/>
        </w:rPr>
        <w:t>ผู้รายงาน</w:t>
      </w:r>
      <w:r w:rsidR="00DE3823">
        <w:rPr>
          <w:rFonts w:ascii="TH SarabunIT๙" w:hAnsi="TH SarabunIT๙"/>
        </w:rPr>
        <w:t xml:space="preserve">        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DE3823">
        <w:rPr>
          <w:rFonts w:ascii="TH SarabunIT๙" w:hAnsi="TH SarabunIT๙"/>
        </w:rPr>
        <w:t xml:space="preserve">           </w:t>
      </w:r>
      <w:r>
        <w:rPr>
          <w:rFonts w:ascii="TH SarabunIT๙" w:hAnsi="TH SarabunIT๙"/>
        </w:rPr>
        <w:t xml:space="preserve">    </w:t>
      </w:r>
      <w:r w:rsidR="007E364D">
        <w:rPr>
          <w:rFonts w:ascii="TH SarabunIT๙" w:hAnsi="TH SarabunIT๙"/>
        </w:rPr>
        <w:t xml:space="preserve">        </w:t>
      </w:r>
      <w:r>
        <w:rPr>
          <w:rFonts w:ascii="TH SarabunIT๙" w:hAnsi="TH SarabunIT๙"/>
        </w:rPr>
        <w:t xml:space="preserve"> </w:t>
      </w:r>
      <w:proofErr w:type="spellStart"/>
      <w:r>
        <w:rPr>
          <w:rFonts w:ascii="TH SarabunIT๙" w:hAnsi="TH SarabunIT๙" w:hint="cs"/>
          <w:cs/>
        </w:rPr>
        <w:t>พ.ต.อ</w:t>
      </w:r>
      <w:proofErr w:type="spellEnd"/>
      <w:r>
        <w:rPr>
          <w:rFonts w:ascii="TH SarabunIT๙" w:hAnsi="TH SarabunIT๙" w:hint="cs"/>
          <w:cs/>
        </w:rPr>
        <w:t>.</w:t>
      </w:r>
      <w:r w:rsidR="00E30AB9">
        <w:rPr>
          <w:rFonts w:ascii="TH SarabunIT๙" w:hAnsi="TH SarabunIT๙"/>
        </w:rPr>
        <w:t xml:space="preserve"> </w:t>
      </w:r>
      <w:r w:rsidR="00E30AB9">
        <w:rPr>
          <w:rFonts w:cs="Cordia New"/>
          <w:noProof/>
        </w:rPr>
        <w:t xml:space="preserve">  </w:t>
      </w:r>
      <w:r w:rsidR="007E364D">
        <w:rPr>
          <w:rFonts w:cs="Cordia New" w:hint="cs"/>
          <w:noProof/>
          <w:cs/>
        </w:rPr>
        <w:t xml:space="preserve">     </w:t>
      </w:r>
      <w:r w:rsidR="00E62FC0">
        <w:rPr>
          <w:rFonts w:cs="Cordia New" w:hint="cs"/>
          <w:noProof/>
          <w:cs/>
        </w:rPr>
        <w:t xml:space="preserve">        </w:t>
      </w:r>
      <w:r w:rsidR="007E364D">
        <w:rPr>
          <w:rFonts w:cs="Cordia New" w:hint="cs"/>
          <w:noProof/>
          <w:cs/>
        </w:rPr>
        <w:t xml:space="preserve"> </w:t>
      </w:r>
      <w:r w:rsidR="00973903">
        <w:rPr>
          <w:rFonts w:ascii="TH SarabunIT๙" w:hAnsi="TH SarabunIT๙" w:hint="cs"/>
          <w:cs/>
        </w:rPr>
        <w:t xml:space="preserve">          </w:t>
      </w:r>
      <w:r w:rsidR="00DE3823">
        <w:rPr>
          <w:rFonts w:ascii="TH SarabunIT๙" w:hAnsi="TH SarabunIT๙" w:hint="cs"/>
          <w:cs/>
        </w:rPr>
        <w:t>ผู้ตรวจรายงาน</w:t>
      </w:r>
    </w:p>
    <w:p w14:paraId="56557B85" w14:textId="04D31834" w:rsidR="00202066" w:rsidRDefault="00202066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DE3823">
        <w:rPr>
          <w:rFonts w:ascii="TH SarabunIT๙" w:hAnsi="TH SarabunIT๙" w:hint="cs"/>
          <w:cs/>
        </w:rPr>
        <w:t xml:space="preserve">                              </w:t>
      </w:r>
      <w:r w:rsidR="007E364D">
        <w:rPr>
          <w:rFonts w:ascii="TH SarabunIT๙" w:hAnsi="TH SarabunIT๙" w:hint="cs"/>
          <w:cs/>
        </w:rPr>
        <w:t xml:space="preserve">  </w:t>
      </w:r>
      <w:r w:rsidR="00DE3823">
        <w:rPr>
          <w:rFonts w:ascii="TH SarabunIT๙" w:hAnsi="TH SarabunIT๙" w:hint="cs"/>
          <w:cs/>
        </w:rPr>
        <w:t xml:space="preserve"> (</w:t>
      </w:r>
      <w:r w:rsidR="007E364D">
        <w:rPr>
          <w:rFonts w:ascii="TH SarabunIT๙" w:hAnsi="TH SarabunIT๙" w:hint="cs"/>
          <w:cs/>
        </w:rPr>
        <w:t>กุลธวัช  จักร์สอง</w:t>
      </w:r>
      <w:r w:rsidR="00DE3823">
        <w:rPr>
          <w:rFonts w:ascii="TH SarabunIT๙" w:hAnsi="TH SarabunIT๙" w:hint="cs"/>
          <w:cs/>
        </w:rPr>
        <w:t>)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          </w:t>
      </w:r>
      <w:r w:rsidR="00DE3823">
        <w:rPr>
          <w:rFonts w:ascii="TH SarabunIT๙" w:hAnsi="TH SarabunIT๙" w:hint="cs"/>
          <w:cs/>
        </w:rPr>
        <w:t xml:space="preserve">        </w:t>
      </w:r>
      <w:r w:rsidR="00E30AB9">
        <w:rPr>
          <w:rFonts w:ascii="TH SarabunIT๙" w:hAnsi="TH SarabunIT๙" w:hint="cs"/>
          <w:cs/>
        </w:rPr>
        <w:t xml:space="preserve">    </w:t>
      </w:r>
      <w:r w:rsidR="00DE3823">
        <w:rPr>
          <w:rFonts w:ascii="TH SarabunIT๙" w:hAnsi="TH SarabunIT๙" w:hint="cs"/>
          <w:cs/>
        </w:rPr>
        <w:t xml:space="preserve">  </w:t>
      </w:r>
      <w:r>
        <w:rPr>
          <w:rFonts w:ascii="TH SarabunIT๙" w:hAnsi="TH SarabunIT๙" w:hint="cs"/>
          <w:cs/>
        </w:rPr>
        <w:t>(</w:t>
      </w:r>
      <w:proofErr w:type="spellStart"/>
      <w:r w:rsidR="007E364D">
        <w:rPr>
          <w:rFonts w:ascii="TH SarabunIT๙" w:hAnsi="TH SarabunIT๙" w:hint="cs"/>
          <w:cs/>
        </w:rPr>
        <w:t>ณัฐญ์วสุภ์</w:t>
      </w:r>
      <w:proofErr w:type="spellEnd"/>
      <w:r w:rsidR="007E364D">
        <w:rPr>
          <w:rFonts w:ascii="TH SarabunIT๙" w:hAnsi="TH SarabunIT๙" w:hint="cs"/>
          <w:cs/>
        </w:rPr>
        <w:t xml:space="preserve">  </w:t>
      </w:r>
      <w:proofErr w:type="spellStart"/>
      <w:r w:rsidR="007E364D">
        <w:rPr>
          <w:rFonts w:ascii="TH SarabunIT๙" w:hAnsi="TH SarabunIT๙" w:hint="cs"/>
          <w:cs/>
        </w:rPr>
        <w:t>แสงณิรัฒศัย</w:t>
      </w:r>
      <w:proofErr w:type="spellEnd"/>
      <w:r>
        <w:rPr>
          <w:rFonts w:ascii="TH SarabunIT๙" w:hAnsi="TH SarabunIT๙" w:hint="cs"/>
          <w:cs/>
        </w:rPr>
        <w:t>)</w:t>
      </w:r>
    </w:p>
    <w:p w14:paraId="02DEFA61" w14:textId="0D04DF66" w:rsidR="00202066" w:rsidRDefault="00202066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DE3823">
        <w:rPr>
          <w:rFonts w:ascii="TH SarabunIT๙" w:hAnsi="TH SarabunIT๙" w:hint="cs"/>
          <w:cs/>
        </w:rPr>
        <w:t xml:space="preserve">                            </w:t>
      </w:r>
      <w:proofErr w:type="spellStart"/>
      <w:r w:rsidR="00DE3823">
        <w:rPr>
          <w:rFonts w:ascii="TH SarabunIT๙" w:hAnsi="TH SarabunIT๙" w:hint="cs"/>
          <w:cs/>
        </w:rPr>
        <w:t>สว</w:t>
      </w:r>
      <w:proofErr w:type="spellEnd"/>
      <w:r w:rsidR="00DE3823">
        <w:rPr>
          <w:rFonts w:ascii="TH SarabunIT๙" w:hAnsi="TH SarabunIT๙" w:hint="cs"/>
          <w:cs/>
        </w:rPr>
        <w:t>.</w:t>
      </w:r>
      <w:proofErr w:type="spellStart"/>
      <w:r w:rsidR="00DE3823">
        <w:rPr>
          <w:rFonts w:ascii="TH SarabunIT๙" w:hAnsi="TH SarabunIT๙" w:hint="cs"/>
          <w:cs/>
        </w:rPr>
        <w:t>อก.สภ</w:t>
      </w:r>
      <w:proofErr w:type="spellEnd"/>
      <w:r w:rsidR="00DE3823">
        <w:rPr>
          <w:rFonts w:ascii="TH SarabunIT๙" w:hAnsi="TH SarabunIT๙" w:hint="cs"/>
          <w:cs/>
        </w:rPr>
        <w:t>.สูงเม่น</w:t>
      </w:r>
      <w:r w:rsidR="00DD6FD6">
        <w:rPr>
          <w:rFonts w:ascii="TH SarabunIT๙" w:hAnsi="TH SarabunIT๙" w:hint="cs"/>
          <w:cs/>
        </w:rPr>
        <w:t xml:space="preserve"> </w:t>
      </w:r>
      <w:proofErr w:type="spellStart"/>
      <w:r w:rsidR="00DE3823">
        <w:rPr>
          <w:rFonts w:ascii="TH SarabunIT๙" w:hAnsi="TH SarabunIT๙" w:hint="cs"/>
          <w:cs/>
        </w:rPr>
        <w:t>จว</w:t>
      </w:r>
      <w:proofErr w:type="spellEnd"/>
      <w:r w:rsidR="00DE3823">
        <w:rPr>
          <w:rFonts w:ascii="TH SarabunIT๙" w:hAnsi="TH SarabunIT๙" w:hint="cs"/>
          <w:cs/>
        </w:rPr>
        <w:t>.แพร่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       </w:t>
      </w:r>
      <w:r w:rsidR="00DE3823">
        <w:rPr>
          <w:rFonts w:ascii="TH SarabunIT๙" w:hAnsi="TH SarabunIT๙" w:hint="cs"/>
          <w:cs/>
        </w:rPr>
        <w:t xml:space="preserve">       </w:t>
      </w:r>
      <w:r>
        <w:rPr>
          <w:rFonts w:ascii="TH SarabunIT๙" w:hAnsi="TH SarabunIT๙" w:hint="cs"/>
          <w:cs/>
        </w:rPr>
        <w:t xml:space="preserve">  </w:t>
      </w:r>
      <w:r w:rsidR="00DE3823">
        <w:rPr>
          <w:rFonts w:ascii="TH SarabunIT๙" w:hAnsi="TH SarabunIT๙" w:hint="cs"/>
          <w:cs/>
        </w:rPr>
        <w:t xml:space="preserve">   </w:t>
      </w:r>
      <w:r w:rsidR="00E30AB9">
        <w:rPr>
          <w:rFonts w:ascii="TH SarabunIT๙" w:hAnsi="TH SarabunIT๙" w:hint="cs"/>
          <w:cs/>
        </w:rPr>
        <w:t xml:space="preserve">    </w:t>
      </w:r>
      <w:r>
        <w:rPr>
          <w:rFonts w:ascii="TH SarabunIT๙" w:hAnsi="TH SarabunIT๙" w:hint="cs"/>
          <w:cs/>
        </w:rPr>
        <w:t xml:space="preserve"> </w:t>
      </w:r>
      <w:proofErr w:type="spellStart"/>
      <w:r>
        <w:rPr>
          <w:rFonts w:ascii="TH SarabunIT๙" w:hAnsi="TH SarabunIT๙" w:hint="cs"/>
          <w:cs/>
        </w:rPr>
        <w:t>ผกก.สภ</w:t>
      </w:r>
      <w:proofErr w:type="spellEnd"/>
      <w:r>
        <w:rPr>
          <w:rFonts w:ascii="TH SarabunIT๙" w:hAnsi="TH SarabunIT๙" w:hint="cs"/>
          <w:cs/>
        </w:rPr>
        <w:t xml:space="preserve">.สูงเม่น </w:t>
      </w:r>
      <w:proofErr w:type="spellStart"/>
      <w:r>
        <w:rPr>
          <w:rFonts w:ascii="TH SarabunIT๙" w:hAnsi="TH SarabunIT๙" w:hint="cs"/>
          <w:cs/>
        </w:rPr>
        <w:t>จว</w:t>
      </w:r>
      <w:proofErr w:type="spellEnd"/>
      <w:r>
        <w:rPr>
          <w:rFonts w:ascii="TH SarabunIT๙" w:hAnsi="TH SarabunIT๙" w:hint="cs"/>
          <w:cs/>
        </w:rPr>
        <w:t>.แพร่</w:t>
      </w:r>
    </w:p>
    <w:p w14:paraId="3EDD2AFE" w14:textId="77777777" w:rsidR="000F25BF" w:rsidRDefault="000F25BF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</w:p>
    <w:p w14:paraId="048F8ABD" w14:textId="0E2F5BDC" w:rsidR="000F25BF" w:rsidRDefault="000F25BF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 w:hint="cs"/>
        </w:rPr>
      </w:pPr>
      <w:r>
        <w:rPr>
          <w:rFonts w:ascii="TH SarabunIT๙" w:hAnsi="TH SarabunIT๙" w:hint="cs"/>
          <w:noProof/>
          <w:cs/>
        </w:rPr>
        <w:t xml:space="preserve">                                                           </w:t>
      </w:r>
      <w:r w:rsidR="002242E2">
        <w:rPr>
          <w:rFonts w:ascii="TH SarabunIT๙" w:hAnsi="TH SarabunIT๙" w:hint="cs"/>
          <w:noProof/>
          <w:cs/>
        </w:rPr>
        <w:t xml:space="preserve">                               </w:t>
      </w:r>
      <w:bookmarkStart w:id="0" w:name="_GoBack"/>
      <w:bookmarkEnd w:id="0"/>
    </w:p>
    <w:sectPr w:rsidR="000F25BF" w:rsidSect="000F25BF">
      <w:pgSz w:w="16838" w:h="11906" w:orient="landscape"/>
      <w:pgMar w:top="709" w:right="709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EF"/>
    <w:rsid w:val="000315B2"/>
    <w:rsid w:val="000376F0"/>
    <w:rsid w:val="000400F6"/>
    <w:rsid w:val="000555B6"/>
    <w:rsid w:val="00077C07"/>
    <w:rsid w:val="00086872"/>
    <w:rsid w:val="00091A45"/>
    <w:rsid w:val="000A353F"/>
    <w:rsid w:val="000B6F13"/>
    <w:rsid w:val="000E322E"/>
    <w:rsid w:val="000F25BF"/>
    <w:rsid w:val="00100D2A"/>
    <w:rsid w:val="00106882"/>
    <w:rsid w:val="00120774"/>
    <w:rsid w:val="00135AAA"/>
    <w:rsid w:val="00150BFB"/>
    <w:rsid w:val="00196105"/>
    <w:rsid w:val="001B1501"/>
    <w:rsid w:val="001B603F"/>
    <w:rsid w:val="001C4395"/>
    <w:rsid w:val="001D3A96"/>
    <w:rsid w:val="001E1BF4"/>
    <w:rsid w:val="00202066"/>
    <w:rsid w:val="00223CF1"/>
    <w:rsid w:val="002241D8"/>
    <w:rsid w:val="002242E2"/>
    <w:rsid w:val="00237DE0"/>
    <w:rsid w:val="00246188"/>
    <w:rsid w:val="0024674D"/>
    <w:rsid w:val="0026746F"/>
    <w:rsid w:val="00271217"/>
    <w:rsid w:val="002F0481"/>
    <w:rsid w:val="0032496F"/>
    <w:rsid w:val="00365F2D"/>
    <w:rsid w:val="00383239"/>
    <w:rsid w:val="0038656C"/>
    <w:rsid w:val="00387218"/>
    <w:rsid w:val="003F5F41"/>
    <w:rsid w:val="00400D1E"/>
    <w:rsid w:val="00426E09"/>
    <w:rsid w:val="00473BF7"/>
    <w:rsid w:val="00480AC9"/>
    <w:rsid w:val="004935AD"/>
    <w:rsid w:val="005063CB"/>
    <w:rsid w:val="00550ECA"/>
    <w:rsid w:val="00552777"/>
    <w:rsid w:val="0056415F"/>
    <w:rsid w:val="00566492"/>
    <w:rsid w:val="00585F2C"/>
    <w:rsid w:val="00604AF9"/>
    <w:rsid w:val="006279D1"/>
    <w:rsid w:val="00646EE3"/>
    <w:rsid w:val="00655464"/>
    <w:rsid w:val="006644F1"/>
    <w:rsid w:val="00665631"/>
    <w:rsid w:val="00683FD3"/>
    <w:rsid w:val="00686146"/>
    <w:rsid w:val="00686761"/>
    <w:rsid w:val="006A3FB1"/>
    <w:rsid w:val="006A4758"/>
    <w:rsid w:val="006A57DA"/>
    <w:rsid w:val="00706E37"/>
    <w:rsid w:val="00727323"/>
    <w:rsid w:val="00763E36"/>
    <w:rsid w:val="007839D2"/>
    <w:rsid w:val="007C4DB8"/>
    <w:rsid w:val="007C567B"/>
    <w:rsid w:val="007E364D"/>
    <w:rsid w:val="007F280C"/>
    <w:rsid w:val="007F571E"/>
    <w:rsid w:val="00810B52"/>
    <w:rsid w:val="00811196"/>
    <w:rsid w:val="008339B7"/>
    <w:rsid w:val="00851029"/>
    <w:rsid w:val="008E1F98"/>
    <w:rsid w:val="00904D8E"/>
    <w:rsid w:val="00930875"/>
    <w:rsid w:val="0093540D"/>
    <w:rsid w:val="00955EE3"/>
    <w:rsid w:val="00961257"/>
    <w:rsid w:val="009649F7"/>
    <w:rsid w:val="00973903"/>
    <w:rsid w:val="009850C8"/>
    <w:rsid w:val="009876B5"/>
    <w:rsid w:val="00991344"/>
    <w:rsid w:val="009B1DA3"/>
    <w:rsid w:val="009E62BA"/>
    <w:rsid w:val="009F45F9"/>
    <w:rsid w:val="00A348D6"/>
    <w:rsid w:val="00A37E60"/>
    <w:rsid w:val="00A4218E"/>
    <w:rsid w:val="00A4332D"/>
    <w:rsid w:val="00A45D01"/>
    <w:rsid w:val="00A546DB"/>
    <w:rsid w:val="00A610E3"/>
    <w:rsid w:val="00A674FE"/>
    <w:rsid w:val="00AB1A4E"/>
    <w:rsid w:val="00AB5754"/>
    <w:rsid w:val="00AC432D"/>
    <w:rsid w:val="00AE0BE3"/>
    <w:rsid w:val="00B0299C"/>
    <w:rsid w:val="00B05A48"/>
    <w:rsid w:val="00B129FA"/>
    <w:rsid w:val="00B176F9"/>
    <w:rsid w:val="00B22D1D"/>
    <w:rsid w:val="00B35E17"/>
    <w:rsid w:val="00B4516B"/>
    <w:rsid w:val="00B460E9"/>
    <w:rsid w:val="00B46E78"/>
    <w:rsid w:val="00B47C19"/>
    <w:rsid w:val="00B53560"/>
    <w:rsid w:val="00B808EF"/>
    <w:rsid w:val="00B92201"/>
    <w:rsid w:val="00B96EB8"/>
    <w:rsid w:val="00BD108A"/>
    <w:rsid w:val="00C05EA7"/>
    <w:rsid w:val="00C06C45"/>
    <w:rsid w:val="00C309BC"/>
    <w:rsid w:val="00C73256"/>
    <w:rsid w:val="00C838B4"/>
    <w:rsid w:val="00C879ED"/>
    <w:rsid w:val="00CA140F"/>
    <w:rsid w:val="00CA3D8F"/>
    <w:rsid w:val="00CA58B0"/>
    <w:rsid w:val="00CC01E6"/>
    <w:rsid w:val="00CC3B6F"/>
    <w:rsid w:val="00CE1F86"/>
    <w:rsid w:val="00D16ACD"/>
    <w:rsid w:val="00D30684"/>
    <w:rsid w:val="00D36D82"/>
    <w:rsid w:val="00D42EB2"/>
    <w:rsid w:val="00D438D7"/>
    <w:rsid w:val="00D43F70"/>
    <w:rsid w:val="00D90341"/>
    <w:rsid w:val="00DA6205"/>
    <w:rsid w:val="00DB4C38"/>
    <w:rsid w:val="00DB5C25"/>
    <w:rsid w:val="00DC0DBC"/>
    <w:rsid w:val="00DC32A8"/>
    <w:rsid w:val="00DD6FD6"/>
    <w:rsid w:val="00DE3823"/>
    <w:rsid w:val="00E30AB9"/>
    <w:rsid w:val="00E5674C"/>
    <w:rsid w:val="00E62FC0"/>
    <w:rsid w:val="00E74156"/>
    <w:rsid w:val="00E942AE"/>
    <w:rsid w:val="00E956C7"/>
    <w:rsid w:val="00EC781E"/>
    <w:rsid w:val="00EE2A2B"/>
    <w:rsid w:val="00F645E8"/>
    <w:rsid w:val="00F743D8"/>
    <w:rsid w:val="00F9387C"/>
    <w:rsid w:val="00F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648E"/>
  <w15:docId w15:val="{6F6F796E-91EA-4D55-A113-7A933743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F2C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C4D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4D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92AA-E408-40D7-A055-29C7015E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5 5</dc:creator>
  <cp:lastModifiedBy>T2H</cp:lastModifiedBy>
  <cp:revision>18</cp:revision>
  <cp:lastPrinted>2026-04-28T06:16:00Z</cp:lastPrinted>
  <dcterms:created xsi:type="dcterms:W3CDTF">2026-04-24T08:49:00Z</dcterms:created>
  <dcterms:modified xsi:type="dcterms:W3CDTF">2026-04-28T06:20:00Z</dcterms:modified>
</cp:coreProperties>
</file>